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68CF" w:rsidRPr="00F55400" w:rsidRDefault="00956FA8" w:rsidP="008768CF">
      <w:pPr>
        <w:pStyle w:val="Default"/>
        <w:rPr>
          <w:b/>
          <w:bCs/>
          <w:color w:val="auto"/>
          <w:sz w:val="28"/>
          <w:szCs w:val="28"/>
        </w:rPr>
      </w:pPr>
      <w:bookmarkStart w:id="0" w:name="_GoBack"/>
      <w:bookmarkEnd w:id="0"/>
      <w:r>
        <w:rPr>
          <w:b/>
          <w:bCs/>
          <w:color w:val="auto"/>
          <w:sz w:val="28"/>
          <w:szCs w:val="28"/>
        </w:rPr>
        <w:t>Transmittal M</w:t>
      </w:r>
      <w:r w:rsidR="008768CF" w:rsidRPr="00F55400">
        <w:rPr>
          <w:b/>
          <w:bCs/>
          <w:color w:val="auto"/>
          <w:sz w:val="28"/>
          <w:szCs w:val="28"/>
        </w:rPr>
        <w:t>emorandum</w:t>
      </w:r>
    </w:p>
    <w:p w:rsidR="008768CF" w:rsidRDefault="008768CF" w:rsidP="008768CF">
      <w:pPr>
        <w:pStyle w:val="Default"/>
        <w:rPr>
          <w:b/>
          <w:bCs/>
          <w:color w:val="auto"/>
        </w:rPr>
      </w:pPr>
    </w:p>
    <w:p w:rsidR="008768CF" w:rsidRPr="008768CF" w:rsidRDefault="008768CF" w:rsidP="008768CF">
      <w:pPr>
        <w:pStyle w:val="Default"/>
        <w:rPr>
          <w:color w:val="auto"/>
        </w:rPr>
      </w:pPr>
      <w:r w:rsidRPr="008768CF">
        <w:rPr>
          <w:b/>
          <w:bCs/>
          <w:color w:val="auto"/>
        </w:rPr>
        <w:t xml:space="preserve">To:  </w:t>
      </w:r>
      <w:r w:rsidR="00F55400">
        <w:rPr>
          <w:color w:val="auto"/>
        </w:rPr>
        <w:t xml:space="preserve">Arlene Chumley, President, </w:t>
      </w:r>
      <w:r>
        <w:rPr>
          <w:color w:val="auto"/>
        </w:rPr>
        <w:t>Board of Directors</w:t>
      </w:r>
      <w:r w:rsidRPr="008768CF">
        <w:rPr>
          <w:color w:val="auto"/>
        </w:rPr>
        <w:t xml:space="preserve"> </w:t>
      </w:r>
    </w:p>
    <w:p w:rsidR="008768CF" w:rsidRPr="008768CF" w:rsidRDefault="008768CF" w:rsidP="008768CF">
      <w:pPr>
        <w:pStyle w:val="Default"/>
        <w:rPr>
          <w:color w:val="auto"/>
        </w:rPr>
      </w:pPr>
      <w:r w:rsidRPr="008768CF">
        <w:rPr>
          <w:b/>
          <w:bCs/>
          <w:color w:val="auto"/>
        </w:rPr>
        <w:t xml:space="preserve">From:  </w:t>
      </w:r>
      <w:r w:rsidRPr="008768CF">
        <w:rPr>
          <w:color w:val="auto"/>
        </w:rPr>
        <w:t>Kimberly Tyler</w:t>
      </w:r>
      <w:r w:rsidR="00F55400">
        <w:rPr>
          <w:color w:val="auto"/>
        </w:rPr>
        <w:t>, Resident of Townes at Kettle Creek</w:t>
      </w:r>
    </w:p>
    <w:p w:rsidR="008768CF" w:rsidRPr="008768CF" w:rsidRDefault="008768CF" w:rsidP="008768CF">
      <w:pPr>
        <w:pStyle w:val="Default"/>
        <w:rPr>
          <w:color w:val="auto"/>
        </w:rPr>
      </w:pPr>
      <w:r w:rsidRPr="008768CF">
        <w:rPr>
          <w:b/>
          <w:bCs/>
          <w:color w:val="auto"/>
        </w:rPr>
        <w:t xml:space="preserve">Date:  </w:t>
      </w:r>
      <w:r>
        <w:rPr>
          <w:color w:val="auto"/>
        </w:rPr>
        <w:t>October 1</w:t>
      </w:r>
      <w:r w:rsidRPr="008768CF">
        <w:rPr>
          <w:color w:val="auto"/>
        </w:rPr>
        <w:t xml:space="preserve">, 2016 </w:t>
      </w:r>
    </w:p>
    <w:p w:rsidR="008768CF" w:rsidRDefault="008768CF" w:rsidP="008768CF">
      <w:pPr>
        <w:pStyle w:val="Default"/>
        <w:rPr>
          <w:color w:val="auto"/>
        </w:rPr>
      </w:pPr>
      <w:r w:rsidRPr="008768CF">
        <w:rPr>
          <w:b/>
          <w:bCs/>
          <w:color w:val="auto"/>
        </w:rPr>
        <w:t xml:space="preserve">Subject:  </w:t>
      </w:r>
      <w:r w:rsidRPr="008768CF">
        <w:rPr>
          <w:color w:val="auto"/>
        </w:rPr>
        <w:t>Installing a Playground in the Community</w:t>
      </w:r>
    </w:p>
    <w:p w:rsidR="00F55400" w:rsidRDefault="00F55400" w:rsidP="008768CF">
      <w:pPr>
        <w:pStyle w:val="Default"/>
        <w:rPr>
          <w:color w:val="auto"/>
        </w:rPr>
      </w:pPr>
    </w:p>
    <w:p w:rsidR="00F55400" w:rsidRDefault="00F55400" w:rsidP="008768CF">
      <w:pPr>
        <w:pStyle w:val="Default"/>
        <w:rPr>
          <w:color w:val="auto"/>
        </w:rPr>
      </w:pPr>
      <w:r>
        <w:rPr>
          <w:color w:val="auto"/>
        </w:rPr>
        <w:t>The residents of Townes at Kettle Creek have requested a playground area be installed in the community. The residents have complained about the lack of a playground ar</w:t>
      </w:r>
      <w:r w:rsidR="007F30DD">
        <w:rPr>
          <w:color w:val="auto"/>
        </w:rPr>
        <w:t xml:space="preserve">ea and the safety </w:t>
      </w:r>
      <w:r w:rsidR="00BB1296">
        <w:rPr>
          <w:color w:val="auto"/>
        </w:rPr>
        <w:t>of c</w:t>
      </w:r>
      <w:r>
        <w:rPr>
          <w:color w:val="auto"/>
        </w:rPr>
        <w:t>hildren playing in the parking areas and streets. This report gives recommendations for i</w:t>
      </w:r>
      <w:r w:rsidR="00C221B3">
        <w:rPr>
          <w:color w:val="auto"/>
        </w:rPr>
        <w:t xml:space="preserve">ncreasing safety </w:t>
      </w:r>
      <w:r w:rsidR="005F733F">
        <w:rPr>
          <w:color w:val="auto"/>
        </w:rPr>
        <w:t xml:space="preserve">in the neighborhood </w:t>
      </w:r>
      <w:r w:rsidR="00C221B3">
        <w:rPr>
          <w:color w:val="auto"/>
        </w:rPr>
        <w:t>and the benefits</w:t>
      </w:r>
      <w:r>
        <w:rPr>
          <w:color w:val="auto"/>
        </w:rPr>
        <w:t xml:space="preserve"> of bu</w:t>
      </w:r>
      <w:r w:rsidR="005F733F">
        <w:rPr>
          <w:color w:val="auto"/>
        </w:rPr>
        <w:t xml:space="preserve">ilding a playground. It includes both </w:t>
      </w:r>
      <w:r>
        <w:rPr>
          <w:color w:val="auto"/>
        </w:rPr>
        <w:t>primary an</w:t>
      </w:r>
      <w:r w:rsidR="00C221B3">
        <w:rPr>
          <w:color w:val="auto"/>
        </w:rPr>
        <w:t xml:space="preserve">d secondary research. </w:t>
      </w:r>
      <w:r w:rsidR="00956FA8">
        <w:rPr>
          <w:color w:val="auto"/>
        </w:rPr>
        <w:t>The purpose is to</w:t>
      </w:r>
      <w:r w:rsidR="00C221B3" w:rsidRPr="00C221B3">
        <w:rPr>
          <w:color w:val="auto"/>
        </w:rPr>
        <w:t xml:space="preserve"> get the Board of Directors of the Homeowners Association (HOA) approval on building a new playground within the townhouse community.</w:t>
      </w:r>
      <w:r>
        <w:rPr>
          <w:color w:val="auto"/>
        </w:rPr>
        <w:t xml:space="preserve">  </w:t>
      </w:r>
    </w:p>
    <w:p w:rsidR="00C221B3" w:rsidRDefault="00C221B3" w:rsidP="008768CF">
      <w:pPr>
        <w:pStyle w:val="Default"/>
        <w:rPr>
          <w:color w:val="auto"/>
        </w:rPr>
      </w:pPr>
    </w:p>
    <w:p w:rsidR="001D3569" w:rsidRPr="001D3569" w:rsidRDefault="001D3569" w:rsidP="001D3569">
      <w:pPr>
        <w:pStyle w:val="Default"/>
      </w:pPr>
      <w:r>
        <w:rPr>
          <w:color w:val="auto"/>
        </w:rPr>
        <w:t xml:space="preserve">A playground area provides many benefits. </w:t>
      </w:r>
      <w:r w:rsidR="00977A26">
        <w:t>When children</w:t>
      </w:r>
      <w:r w:rsidRPr="001D3569">
        <w:t xml:space="preserve"> play, they learn skills that help them to develop physically, socially, and emotionally. I think it is important that children in the townhouse community not be deprived of these developmental opportunities due to the lack of a safe play area. </w:t>
      </w:r>
      <w:r>
        <w:t>Recommendations for increasing safety in the neighborhood include asking the Board of Directors</w:t>
      </w:r>
      <w:r w:rsidR="00263F57">
        <w:t xml:space="preserve"> of the HOA for approval to build a playground and forming a residential Playground Project Team to help design the playground and raise money. </w:t>
      </w:r>
    </w:p>
    <w:p w:rsidR="00C221B3" w:rsidRDefault="00C221B3" w:rsidP="008768CF">
      <w:pPr>
        <w:pStyle w:val="Default"/>
        <w:rPr>
          <w:color w:val="auto"/>
        </w:rPr>
      </w:pPr>
    </w:p>
    <w:p w:rsidR="00B432B7" w:rsidRDefault="00263F57" w:rsidP="008768CF">
      <w:pPr>
        <w:pStyle w:val="Default"/>
        <w:rPr>
          <w:color w:val="auto"/>
        </w:rPr>
      </w:pPr>
      <w:r>
        <w:rPr>
          <w:color w:val="auto"/>
        </w:rPr>
        <w:t xml:space="preserve">My research shows that building a playground in Townes at Kettle Creek will be beneficial to the children, </w:t>
      </w:r>
      <w:r w:rsidR="00171488">
        <w:rPr>
          <w:color w:val="auto"/>
        </w:rPr>
        <w:t>adults, and the community. Installing a playground will</w:t>
      </w:r>
      <w:r>
        <w:rPr>
          <w:color w:val="auto"/>
        </w:rPr>
        <w:t xml:space="preserve"> decrease safety concerns with children playing i</w:t>
      </w:r>
      <w:r w:rsidR="00043595">
        <w:rPr>
          <w:color w:val="auto"/>
        </w:rPr>
        <w:t xml:space="preserve">n the streets and </w:t>
      </w:r>
      <w:r w:rsidR="00B432B7">
        <w:rPr>
          <w:color w:val="auto"/>
        </w:rPr>
        <w:t xml:space="preserve">parking areas. Additionally, it will </w:t>
      </w:r>
      <w:r w:rsidR="00043595">
        <w:rPr>
          <w:color w:val="auto"/>
        </w:rPr>
        <w:t>help bring the community together</w:t>
      </w:r>
      <w:r w:rsidR="00B432B7">
        <w:rPr>
          <w:color w:val="auto"/>
        </w:rPr>
        <w:t xml:space="preserve"> by providing a central area to sit around and talk</w:t>
      </w:r>
      <w:r w:rsidR="00043595">
        <w:rPr>
          <w:color w:val="auto"/>
        </w:rPr>
        <w:t>.</w:t>
      </w:r>
      <w:r w:rsidR="00B432B7">
        <w:rPr>
          <w:color w:val="auto"/>
        </w:rPr>
        <w:t xml:space="preserve"> I hope the concern for safety without a playground area is considered and we can work on taking the next step in this proposal.</w:t>
      </w:r>
    </w:p>
    <w:p w:rsidR="00B432B7" w:rsidRDefault="00B432B7" w:rsidP="008768CF">
      <w:pPr>
        <w:pStyle w:val="Default"/>
        <w:rPr>
          <w:color w:val="auto"/>
        </w:rPr>
      </w:pPr>
    </w:p>
    <w:p w:rsidR="00B432B7" w:rsidRDefault="00B432B7" w:rsidP="008768CF">
      <w:pPr>
        <w:pStyle w:val="Default"/>
        <w:rPr>
          <w:color w:val="auto"/>
        </w:rPr>
      </w:pPr>
    </w:p>
    <w:p w:rsidR="00B432B7" w:rsidRDefault="00B432B7" w:rsidP="008768CF">
      <w:pPr>
        <w:pStyle w:val="Default"/>
        <w:rPr>
          <w:color w:val="auto"/>
        </w:rPr>
      </w:pPr>
    </w:p>
    <w:p w:rsidR="00B432B7" w:rsidRDefault="00B432B7" w:rsidP="008768CF">
      <w:pPr>
        <w:pStyle w:val="Default"/>
        <w:rPr>
          <w:color w:val="auto"/>
        </w:rPr>
      </w:pPr>
    </w:p>
    <w:p w:rsidR="00B432B7" w:rsidRDefault="00B432B7" w:rsidP="008768CF">
      <w:pPr>
        <w:pStyle w:val="Default"/>
        <w:rPr>
          <w:color w:val="auto"/>
        </w:rPr>
      </w:pPr>
    </w:p>
    <w:p w:rsidR="00B432B7" w:rsidRDefault="00B432B7" w:rsidP="008768CF">
      <w:pPr>
        <w:pStyle w:val="Default"/>
        <w:rPr>
          <w:color w:val="auto"/>
        </w:rPr>
      </w:pPr>
    </w:p>
    <w:p w:rsidR="00B432B7" w:rsidRDefault="00B432B7" w:rsidP="008768CF">
      <w:pPr>
        <w:pStyle w:val="Default"/>
        <w:rPr>
          <w:color w:val="auto"/>
        </w:rPr>
      </w:pPr>
    </w:p>
    <w:p w:rsidR="00B432B7" w:rsidRDefault="00B432B7" w:rsidP="008768CF">
      <w:pPr>
        <w:pStyle w:val="Default"/>
        <w:rPr>
          <w:color w:val="auto"/>
        </w:rPr>
      </w:pPr>
    </w:p>
    <w:p w:rsidR="00B432B7" w:rsidRDefault="00B432B7" w:rsidP="008768CF">
      <w:pPr>
        <w:pStyle w:val="Default"/>
        <w:rPr>
          <w:color w:val="auto"/>
        </w:rPr>
      </w:pPr>
    </w:p>
    <w:p w:rsidR="00B432B7" w:rsidRDefault="00B432B7" w:rsidP="008768CF">
      <w:pPr>
        <w:pStyle w:val="Default"/>
        <w:rPr>
          <w:color w:val="auto"/>
        </w:rPr>
      </w:pPr>
    </w:p>
    <w:p w:rsidR="00B432B7" w:rsidRDefault="00B432B7" w:rsidP="008768CF">
      <w:pPr>
        <w:pStyle w:val="Default"/>
        <w:rPr>
          <w:color w:val="auto"/>
        </w:rPr>
      </w:pPr>
    </w:p>
    <w:p w:rsidR="00B432B7" w:rsidRDefault="00B432B7" w:rsidP="008768CF">
      <w:pPr>
        <w:pStyle w:val="Default"/>
        <w:rPr>
          <w:color w:val="auto"/>
        </w:rPr>
      </w:pPr>
    </w:p>
    <w:p w:rsidR="00B432B7" w:rsidRDefault="00B432B7" w:rsidP="008768CF">
      <w:pPr>
        <w:pStyle w:val="Default"/>
        <w:rPr>
          <w:color w:val="auto"/>
        </w:rPr>
      </w:pPr>
    </w:p>
    <w:p w:rsidR="00B432B7" w:rsidRDefault="00B432B7" w:rsidP="008768CF">
      <w:pPr>
        <w:pStyle w:val="Default"/>
        <w:rPr>
          <w:color w:val="auto"/>
        </w:rPr>
      </w:pPr>
    </w:p>
    <w:p w:rsidR="00B432B7" w:rsidRDefault="00B432B7" w:rsidP="008768CF">
      <w:pPr>
        <w:pStyle w:val="Default"/>
        <w:rPr>
          <w:color w:val="auto"/>
        </w:rPr>
      </w:pPr>
    </w:p>
    <w:p w:rsidR="00B432B7" w:rsidRDefault="00B432B7" w:rsidP="008768CF">
      <w:pPr>
        <w:pStyle w:val="Default"/>
        <w:rPr>
          <w:color w:val="auto"/>
        </w:rPr>
      </w:pPr>
    </w:p>
    <w:p w:rsidR="00B432B7" w:rsidRDefault="00B432B7" w:rsidP="008768CF">
      <w:pPr>
        <w:pStyle w:val="Default"/>
        <w:rPr>
          <w:color w:val="auto"/>
        </w:rPr>
      </w:pPr>
    </w:p>
    <w:p w:rsidR="00727478" w:rsidRDefault="00727478" w:rsidP="008768CF">
      <w:pPr>
        <w:pStyle w:val="Default"/>
        <w:rPr>
          <w:color w:val="auto"/>
        </w:rPr>
        <w:sectPr w:rsidR="00727478" w:rsidSect="00494E39">
          <w:footerReference w:type="default" r:id="rId9"/>
          <w:footerReference w:type="first" r:id="rId10"/>
          <w:pgSz w:w="12240" w:h="15840"/>
          <w:pgMar w:top="1440" w:right="1440" w:bottom="1440" w:left="1440" w:header="720" w:footer="720" w:gutter="0"/>
          <w:pgNumType w:fmt="lowerRoman" w:start="1"/>
          <w:cols w:space="720"/>
          <w:titlePg/>
          <w:docGrid w:linePitch="360"/>
        </w:sectPr>
      </w:pPr>
    </w:p>
    <w:p w:rsidR="005E1D06" w:rsidRPr="00A0248C" w:rsidRDefault="005E1D06" w:rsidP="005E1D06">
      <w:pPr>
        <w:spacing w:after="0" w:line="240" w:lineRule="auto"/>
        <w:rPr>
          <w:rFonts w:ascii="Times New Roman" w:hAnsi="Times New Roman" w:cs="Times New Roman"/>
          <w:b/>
          <w:sz w:val="28"/>
          <w:szCs w:val="28"/>
        </w:rPr>
      </w:pPr>
      <w:r>
        <w:rPr>
          <w:rFonts w:ascii="Times New Roman" w:hAnsi="Times New Roman" w:cs="Times New Roman"/>
          <w:b/>
          <w:sz w:val="28"/>
          <w:szCs w:val="28"/>
        </w:rPr>
        <w:lastRenderedPageBreak/>
        <w:t>Executive S</w:t>
      </w:r>
      <w:r w:rsidRPr="00A0248C">
        <w:rPr>
          <w:rFonts w:ascii="Times New Roman" w:hAnsi="Times New Roman" w:cs="Times New Roman"/>
          <w:b/>
          <w:sz w:val="28"/>
          <w:szCs w:val="28"/>
        </w:rPr>
        <w:t>ummary</w:t>
      </w:r>
    </w:p>
    <w:p w:rsidR="005E1D06" w:rsidRDefault="005E1D06" w:rsidP="005E1D06">
      <w:pPr>
        <w:spacing w:after="0" w:line="240" w:lineRule="auto"/>
        <w:rPr>
          <w:rFonts w:ascii="Times New Roman" w:hAnsi="Times New Roman" w:cs="Times New Roman"/>
          <w:sz w:val="24"/>
          <w:szCs w:val="24"/>
        </w:rPr>
      </w:pPr>
    </w:p>
    <w:p w:rsidR="005E1D06" w:rsidRPr="00A0248C" w:rsidRDefault="005E1D06" w:rsidP="005E1D06">
      <w:pPr>
        <w:spacing w:after="0" w:line="240" w:lineRule="auto"/>
        <w:rPr>
          <w:rFonts w:ascii="Times New Roman" w:hAnsi="Times New Roman" w:cs="Times New Roman"/>
          <w:b/>
          <w:sz w:val="28"/>
          <w:szCs w:val="28"/>
        </w:rPr>
      </w:pPr>
      <w:r w:rsidRPr="00A0248C">
        <w:rPr>
          <w:rFonts w:ascii="Times New Roman" w:hAnsi="Times New Roman" w:cs="Times New Roman"/>
          <w:b/>
          <w:sz w:val="28"/>
          <w:szCs w:val="28"/>
        </w:rPr>
        <w:t>Purpose and method of this report</w:t>
      </w:r>
    </w:p>
    <w:p w:rsidR="005E1D06" w:rsidRDefault="005E1D06" w:rsidP="005E1D06">
      <w:pPr>
        <w:spacing w:after="0" w:line="240" w:lineRule="auto"/>
        <w:rPr>
          <w:rFonts w:ascii="Times New Roman" w:hAnsi="Times New Roman" w:cs="Times New Roman"/>
          <w:sz w:val="24"/>
          <w:szCs w:val="24"/>
        </w:rPr>
      </w:pPr>
    </w:p>
    <w:p w:rsidR="005E1D06" w:rsidRDefault="00977A26" w:rsidP="005E1D06">
      <w:pPr>
        <w:spacing w:after="0" w:line="240" w:lineRule="auto"/>
        <w:rPr>
          <w:rFonts w:ascii="Times New Roman" w:hAnsi="Times New Roman" w:cs="Times New Roman"/>
          <w:sz w:val="24"/>
          <w:szCs w:val="24"/>
        </w:rPr>
      </w:pPr>
      <w:r>
        <w:rPr>
          <w:rFonts w:ascii="Times New Roman" w:hAnsi="Times New Roman" w:cs="Times New Roman"/>
          <w:sz w:val="24"/>
          <w:szCs w:val="24"/>
        </w:rPr>
        <w:t>The governing d</w:t>
      </w:r>
      <w:r w:rsidR="00BE605A">
        <w:rPr>
          <w:rFonts w:ascii="Times New Roman" w:hAnsi="Times New Roman" w:cs="Times New Roman"/>
          <w:sz w:val="24"/>
          <w:szCs w:val="24"/>
        </w:rPr>
        <w:t xml:space="preserve">ocuments of the </w:t>
      </w:r>
      <w:r>
        <w:rPr>
          <w:rFonts w:ascii="Times New Roman" w:hAnsi="Times New Roman" w:cs="Times New Roman"/>
          <w:sz w:val="24"/>
          <w:szCs w:val="24"/>
        </w:rPr>
        <w:t xml:space="preserve">Homeowners </w:t>
      </w:r>
      <w:r w:rsidR="00BE605A">
        <w:rPr>
          <w:rFonts w:ascii="Times New Roman" w:hAnsi="Times New Roman" w:cs="Times New Roman"/>
          <w:sz w:val="24"/>
          <w:szCs w:val="24"/>
        </w:rPr>
        <w:t>Association for t</w:t>
      </w:r>
      <w:r w:rsidR="00F85C5B">
        <w:rPr>
          <w:rFonts w:ascii="Times New Roman" w:hAnsi="Times New Roman" w:cs="Times New Roman"/>
          <w:sz w:val="24"/>
          <w:szCs w:val="24"/>
        </w:rPr>
        <w:t xml:space="preserve">he </w:t>
      </w:r>
      <w:r w:rsidR="00FF2CEA">
        <w:rPr>
          <w:rFonts w:ascii="Times New Roman" w:hAnsi="Times New Roman" w:cs="Times New Roman"/>
          <w:sz w:val="24"/>
          <w:szCs w:val="24"/>
        </w:rPr>
        <w:t>Townes at Kettle Creek</w:t>
      </w:r>
      <w:r w:rsidR="00F85C5B">
        <w:rPr>
          <w:rFonts w:ascii="Times New Roman" w:hAnsi="Times New Roman" w:cs="Times New Roman"/>
          <w:sz w:val="24"/>
          <w:szCs w:val="24"/>
        </w:rPr>
        <w:t xml:space="preserve"> </w:t>
      </w:r>
      <w:r w:rsidR="008022AB">
        <w:rPr>
          <w:rFonts w:ascii="Times New Roman" w:hAnsi="Times New Roman" w:cs="Times New Roman"/>
          <w:sz w:val="24"/>
          <w:szCs w:val="24"/>
        </w:rPr>
        <w:t xml:space="preserve">residence </w:t>
      </w:r>
      <w:r w:rsidR="00BE605A">
        <w:rPr>
          <w:rFonts w:ascii="Times New Roman" w:hAnsi="Times New Roman" w:cs="Times New Roman"/>
          <w:sz w:val="24"/>
          <w:szCs w:val="24"/>
        </w:rPr>
        <w:t xml:space="preserve">does not allow children </w:t>
      </w:r>
      <w:r w:rsidR="008022AB">
        <w:rPr>
          <w:rFonts w:ascii="Times New Roman" w:hAnsi="Times New Roman" w:cs="Times New Roman"/>
          <w:sz w:val="24"/>
          <w:szCs w:val="24"/>
        </w:rPr>
        <w:t>to play or recreate in the parking areas, fire lanes, streets and driveways</w:t>
      </w:r>
      <w:r w:rsidR="0028361C">
        <w:rPr>
          <w:rFonts w:ascii="Times New Roman" w:hAnsi="Times New Roman" w:cs="Times New Roman"/>
          <w:sz w:val="24"/>
          <w:szCs w:val="24"/>
        </w:rPr>
        <w:t xml:space="preserve"> due to safety reasons</w:t>
      </w:r>
      <w:r w:rsidR="008022AB">
        <w:rPr>
          <w:rFonts w:ascii="Times New Roman" w:hAnsi="Times New Roman" w:cs="Times New Roman"/>
          <w:sz w:val="24"/>
          <w:szCs w:val="24"/>
        </w:rPr>
        <w:t xml:space="preserve">. However, there is no safe play area provided. </w:t>
      </w:r>
      <w:r w:rsidR="005E1D06">
        <w:rPr>
          <w:rFonts w:ascii="Times New Roman" w:hAnsi="Times New Roman" w:cs="Times New Roman"/>
          <w:sz w:val="24"/>
          <w:szCs w:val="24"/>
        </w:rPr>
        <w:t xml:space="preserve">The residents in Townes at Kettle Creek have requested a playground area be installed in the community. The purposes of this report are to: </w:t>
      </w:r>
    </w:p>
    <w:p w:rsidR="005E1D06" w:rsidRDefault="00AB60FF" w:rsidP="005E1D06">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E</w:t>
      </w:r>
      <w:r w:rsidR="005E1D06">
        <w:rPr>
          <w:rFonts w:ascii="Times New Roman" w:hAnsi="Times New Roman" w:cs="Times New Roman"/>
          <w:sz w:val="24"/>
          <w:szCs w:val="24"/>
        </w:rPr>
        <w:t>xamine the benefits of a playground area</w:t>
      </w:r>
    </w:p>
    <w:p w:rsidR="005E1D06" w:rsidRDefault="00AB60FF" w:rsidP="005E1D06">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R</w:t>
      </w:r>
      <w:r w:rsidR="005E1D06">
        <w:rPr>
          <w:rFonts w:ascii="Times New Roman" w:hAnsi="Times New Roman" w:cs="Times New Roman"/>
          <w:sz w:val="24"/>
          <w:szCs w:val="24"/>
        </w:rPr>
        <w:t>ecommend ways of funding the installation of a playground area</w:t>
      </w:r>
    </w:p>
    <w:p w:rsidR="005E1D06" w:rsidRDefault="005E1D06" w:rsidP="005E1D06">
      <w:pPr>
        <w:spacing w:after="0" w:line="240" w:lineRule="auto"/>
        <w:rPr>
          <w:rFonts w:ascii="Times New Roman" w:hAnsi="Times New Roman" w:cs="Times New Roman"/>
          <w:sz w:val="24"/>
          <w:szCs w:val="24"/>
        </w:rPr>
      </w:pPr>
    </w:p>
    <w:p w:rsidR="005E1D06" w:rsidRDefault="005E1D06" w:rsidP="005E1D06">
      <w:pPr>
        <w:spacing w:after="0" w:line="240" w:lineRule="auto"/>
        <w:rPr>
          <w:rFonts w:ascii="Times New Roman" w:hAnsi="Times New Roman" w:cs="Times New Roman"/>
          <w:sz w:val="24"/>
          <w:szCs w:val="24"/>
        </w:rPr>
      </w:pPr>
      <w:r>
        <w:rPr>
          <w:rFonts w:ascii="Times New Roman" w:hAnsi="Times New Roman" w:cs="Times New Roman"/>
          <w:sz w:val="24"/>
          <w:szCs w:val="24"/>
        </w:rPr>
        <w:t>I conducted primary research by interviewing a few of the residents with children in the townhouse community</w:t>
      </w:r>
      <w:r w:rsidR="007F30DD">
        <w:rPr>
          <w:rFonts w:ascii="Times New Roman" w:hAnsi="Times New Roman" w:cs="Times New Roman"/>
          <w:sz w:val="24"/>
          <w:szCs w:val="24"/>
        </w:rPr>
        <w:t xml:space="preserve"> to see if they agree</w:t>
      </w:r>
      <w:r>
        <w:rPr>
          <w:rFonts w:ascii="Times New Roman" w:hAnsi="Times New Roman" w:cs="Times New Roman"/>
          <w:sz w:val="24"/>
          <w:szCs w:val="24"/>
        </w:rPr>
        <w:t xml:space="preserve"> with the idea of a playground area being built. </w:t>
      </w:r>
      <w:r w:rsidRPr="003A72F1">
        <w:rPr>
          <w:rFonts w:ascii="Times New Roman" w:hAnsi="Times New Roman" w:cs="Times New Roman"/>
          <w:sz w:val="24"/>
          <w:szCs w:val="24"/>
        </w:rPr>
        <w:t xml:space="preserve">A review of scholarly literature on playgrounds </w:t>
      </w:r>
      <w:r>
        <w:rPr>
          <w:rFonts w:ascii="Times New Roman" w:hAnsi="Times New Roman" w:cs="Times New Roman"/>
          <w:sz w:val="24"/>
          <w:szCs w:val="24"/>
        </w:rPr>
        <w:t xml:space="preserve">is provided to show the benefits this community would receive by building a playground area. </w:t>
      </w:r>
    </w:p>
    <w:p w:rsidR="005E1D06" w:rsidRDefault="005E1D06" w:rsidP="005E1D06">
      <w:pPr>
        <w:spacing w:after="0" w:line="240" w:lineRule="auto"/>
        <w:rPr>
          <w:rFonts w:ascii="Times New Roman" w:hAnsi="Times New Roman" w:cs="Times New Roman"/>
          <w:sz w:val="24"/>
          <w:szCs w:val="24"/>
        </w:rPr>
      </w:pPr>
    </w:p>
    <w:p w:rsidR="005E1D06" w:rsidRPr="00A0248C" w:rsidRDefault="005E1D06" w:rsidP="005E1D06">
      <w:pPr>
        <w:spacing w:after="0" w:line="240" w:lineRule="auto"/>
        <w:rPr>
          <w:rFonts w:ascii="Times New Roman" w:hAnsi="Times New Roman" w:cs="Times New Roman"/>
          <w:b/>
          <w:sz w:val="28"/>
          <w:szCs w:val="28"/>
        </w:rPr>
      </w:pPr>
      <w:r w:rsidRPr="00A0248C">
        <w:rPr>
          <w:rFonts w:ascii="Times New Roman" w:hAnsi="Times New Roman" w:cs="Times New Roman"/>
          <w:b/>
          <w:sz w:val="28"/>
          <w:szCs w:val="28"/>
        </w:rPr>
        <w:t>Findings and conclusion</w:t>
      </w:r>
    </w:p>
    <w:p w:rsidR="005E1D06" w:rsidRDefault="005E1D06" w:rsidP="005E1D06">
      <w:pPr>
        <w:spacing w:after="0" w:line="240" w:lineRule="auto"/>
        <w:rPr>
          <w:rFonts w:ascii="Times New Roman" w:hAnsi="Times New Roman" w:cs="Times New Roman"/>
          <w:sz w:val="24"/>
          <w:szCs w:val="24"/>
        </w:rPr>
      </w:pPr>
    </w:p>
    <w:p w:rsidR="005E1D06" w:rsidRDefault="005E1D06" w:rsidP="005E1D06">
      <w:pPr>
        <w:spacing w:after="0" w:line="240" w:lineRule="auto"/>
        <w:rPr>
          <w:rFonts w:ascii="Times New Roman" w:hAnsi="Times New Roman" w:cs="Times New Roman"/>
          <w:sz w:val="24"/>
          <w:szCs w:val="24"/>
        </w:rPr>
      </w:pPr>
      <w:r>
        <w:rPr>
          <w:rFonts w:ascii="Times New Roman" w:hAnsi="Times New Roman" w:cs="Times New Roman"/>
          <w:sz w:val="24"/>
          <w:szCs w:val="24"/>
        </w:rPr>
        <w:t>Many of the residents that were interviewed recognized the importance of building a playground area and sta</w:t>
      </w:r>
      <w:r w:rsidR="007F30DD">
        <w:rPr>
          <w:rFonts w:ascii="Times New Roman" w:hAnsi="Times New Roman" w:cs="Times New Roman"/>
          <w:sz w:val="24"/>
          <w:szCs w:val="24"/>
        </w:rPr>
        <w:t>ted that they were in agreement of an</w:t>
      </w:r>
      <w:r>
        <w:rPr>
          <w:rFonts w:ascii="Times New Roman" w:hAnsi="Times New Roman" w:cs="Times New Roman"/>
          <w:sz w:val="24"/>
          <w:szCs w:val="24"/>
        </w:rPr>
        <w:t xml:space="preserve"> area </w:t>
      </w:r>
      <w:r w:rsidR="007F30DD">
        <w:rPr>
          <w:rFonts w:ascii="Times New Roman" w:hAnsi="Times New Roman" w:cs="Times New Roman"/>
          <w:sz w:val="24"/>
          <w:szCs w:val="24"/>
        </w:rPr>
        <w:t>being</w:t>
      </w:r>
      <w:r>
        <w:rPr>
          <w:rFonts w:ascii="Times New Roman" w:hAnsi="Times New Roman" w:cs="Times New Roman"/>
          <w:sz w:val="24"/>
          <w:szCs w:val="24"/>
        </w:rPr>
        <w:t xml:space="preserve"> created</w:t>
      </w:r>
      <w:r w:rsidR="007F30DD">
        <w:rPr>
          <w:rFonts w:ascii="Times New Roman" w:hAnsi="Times New Roman" w:cs="Times New Roman"/>
          <w:sz w:val="24"/>
          <w:szCs w:val="24"/>
        </w:rPr>
        <w:t xml:space="preserve"> for the children</w:t>
      </w:r>
      <w:r>
        <w:rPr>
          <w:rFonts w:ascii="Times New Roman" w:hAnsi="Times New Roman" w:cs="Times New Roman"/>
          <w:sz w:val="24"/>
          <w:szCs w:val="24"/>
        </w:rPr>
        <w:t>.</w:t>
      </w:r>
      <w:r w:rsidR="00894BC4">
        <w:rPr>
          <w:rFonts w:ascii="Times New Roman" w:hAnsi="Times New Roman" w:cs="Times New Roman"/>
          <w:sz w:val="24"/>
          <w:szCs w:val="24"/>
        </w:rPr>
        <w:t xml:space="preserve"> </w:t>
      </w:r>
      <w:r>
        <w:rPr>
          <w:rFonts w:ascii="Times New Roman" w:hAnsi="Times New Roman" w:cs="Times New Roman"/>
          <w:sz w:val="24"/>
          <w:szCs w:val="24"/>
        </w:rPr>
        <w:t xml:space="preserve"> Research shows that building a playground in Townes at Kettle Creek will:</w:t>
      </w:r>
    </w:p>
    <w:p w:rsidR="005E1D06" w:rsidRDefault="005E1D06" w:rsidP="005E1D06">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Improve social interactions of adults and children</w:t>
      </w:r>
    </w:p>
    <w:p w:rsidR="005E1D06" w:rsidRDefault="005E1D06" w:rsidP="005E1D06">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Allow children to be more physically active and potentially avoid obesity</w:t>
      </w:r>
    </w:p>
    <w:p w:rsidR="005E1D06" w:rsidRDefault="005E1D06" w:rsidP="005E1D06">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Help children gain physical, developmental, psychological, and health benefits</w:t>
      </w:r>
    </w:p>
    <w:p w:rsidR="005E1D06" w:rsidRDefault="005E1D06" w:rsidP="005E1D06">
      <w:pPr>
        <w:pStyle w:val="ListParagraph"/>
        <w:numPr>
          <w:ilvl w:val="0"/>
          <w:numId w:val="2"/>
        </w:numPr>
        <w:spacing w:after="0" w:line="240" w:lineRule="auto"/>
        <w:rPr>
          <w:rFonts w:ascii="Times New Roman" w:hAnsi="Times New Roman" w:cs="Times New Roman"/>
          <w:sz w:val="24"/>
          <w:szCs w:val="24"/>
        </w:rPr>
      </w:pPr>
      <w:r>
        <w:rPr>
          <w:rFonts w:ascii="Times New Roman" w:hAnsi="Times New Roman" w:cs="Times New Roman"/>
          <w:sz w:val="24"/>
          <w:szCs w:val="24"/>
        </w:rPr>
        <w:t>Increase home value</w:t>
      </w:r>
      <w:r w:rsidR="00DD702F">
        <w:rPr>
          <w:rFonts w:ascii="Times New Roman" w:hAnsi="Times New Roman" w:cs="Times New Roman"/>
          <w:sz w:val="24"/>
          <w:szCs w:val="24"/>
        </w:rPr>
        <w:t>s</w:t>
      </w:r>
    </w:p>
    <w:p w:rsidR="005E1D06" w:rsidRDefault="005E1D06" w:rsidP="005E1D06">
      <w:pPr>
        <w:spacing w:after="0" w:line="240" w:lineRule="auto"/>
        <w:rPr>
          <w:rFonts w:ascii="Times New Roman" w:hAnsi="Times New Roman" w:cs="Times New Roman"/>
          <w:sz w:val="24"/>
          <w:szCs w:val="24"/>
        </w:rPr>
      </w:pPr>
    </w:p>
    <w:p w:rsidR="005E1D06" w:rsidRPr="00092C7B" w:rsidRDefault="005E1D06" w:rsidP="005E1D06">
      <w:pPr>
        <w:spacing w:after="0" w:line="240" w:lineRule="auto"/>
        <w:rPr>
          <w:rFonts w:ascii="Times New Roman" w:hAnsi="Times New Roman" w:cs="Times New Roman"/>
          <w:b/>
          <w:sz w:val="28"/>
          <w:szCs w:val="28"/>
        </w:rPr>
      </w:pPr>
      <w:r w:rsidRPr="00092C7B">
        <w:rPr>
          <w:rFonts w:ascii="Times New Roman" w:hAnsi="Times New Roman" w:cs="Times New Roman"/>
          <w:b/>
          <w:sz w:val="28"/>
          <w:szCs w:val="28"/>
        </w:rPr>
        <w:t>Recommendations for installing a playground</w:t>
      </w:r>
    </w:p>
    <w:p w:rsidR="005E1D06" w:rsidRDefault="005E1D06" w:rsidP="005E1D06">
      <w:pPr>
        <w:spacing w:after="0" w:line="240" w:lineRule="auto"/>
        <w:rPr>
          <w:rFonts w:ascii="Times New Roman" w:hAnsi="Times New Roman" w:cs="Times New Roman"/>
          <w:sz w:val="24"/>
          <w:szCs w:val="24"/>
        </w:rPr>
      </w:pPr>
    </w:p>
    <w:p w:rsidR="005E1D06" w:rsidRDefault="005E1D06" w:rsidP="005E1D06">
      <w:pPr>
        <w:spacing w:after="0" w:line="240" w:lineRule="auto"/>
        <w:rPr>
          <w:rFonts w:ascii="Times New Roman" w:hAnsi="Times New Roman" w:cs="Times New Roman"/>
          <w:sz w:val="24"/>
          <w:szCs w:val="24"/>
        </w:rPr>
      </w:pPr>
      <w:r>
        <w:rPr>
          <w:rFonts w:ascii="Times New Roman" w:hAnsi="Times New Roman" w:cs="Times New Roman"/>
          <w:sz w:val="24"/>
          <w:szCs w:val="24"/>
        </w:rPr>
        <w:t>Recommendations for installing a playground include:</w:t>
      </w:r>
    </w:p>
    <w:p w:rsidR="005E1D06" w:rsidRDefault="00894BC4" w:rsidP="005E1D06">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Conduct </w:t>
      </w:r>
      <w:r w:rsidR="005E1D06">
        <w:rPr>
          <w:rFonts w:ascii="Times New Roman" w:hAnsi="Times New Roman" w:cs="Times New Roman"/>
          <w:sz w:val="24"/>
          <w:szCs w:val="24"/>
        </w:rPr>
        <w:t>research to see if this is a good investment, find a good location for a playground, and donat</w:t>
      </w:r>
      <w:r>
        <w:rPr>
          <w:rFonts w:ascii="Times New Roman" w:hAnsi="Times New Roman" w:cs="Times New Roman"/>
          <w:sz w:val="24"/>
          <w:szCs w:val="24"/>
        </w:rPr>
        <w:t>e</w:t>
      </w:r>
      <w:r w:rsidR="005E1D06">
        <w:rPr>
          <w:rFonts w:ascii="Times New Roman" w:hAnsi="Times New Roman" w:cs="Times New Roman"/>
          <w:sz w:val="24"/>
          <w:szCs w:val="24"/>
        </w:rPr>
        <w:t xml:space="preserve"> funds.</w:t>
      </w:r>
    </w:p>
    <w:p w:rsidR="005E1D06" w:rsidRDefault="001E2B16" w:rsidP="005E1D06">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Create</w:t>
      </w:r>
      <w:r w:rsidR="005E1D06">
        <w:rPr>
          <w:rFonts w:ascii="Times New Roman" w:hAnsi="Times New Roman" w:cs="Times New Roman"/>
          <w:sz w:val="24"/>
          <w:szCs w:val="24"/>
        </w:rPr>
        <w:t xml:space="preserve"> a Playground Project Team to help design the playground, raise money, choose the location, and handle maintenance. </w:t>
      </w:r>
    </w:p>
    <w:p w:rsidR="005E1D06" w:rsidRPr="001001DE" w:rsidRDefault="00894BC4" w:rsidP="005E1D06">
      <w:pPr>
        <w:pStyle w:val="ListParagraph"/>
        <w:numPr>
          <w:ilvl w:val="0"/>
          <w:numId w:val="3"/>
        </w:numPr>
        <w:spacing w:after="0" w:line="240" w:lineRule="auto"/>
        <w:rPr>
          <w:rFonts w:ascii="Times New Roman" w:hAnsi="Times New Roman" w:cs="Times New Roman"/>
          <w:sz w:val="24"/>
          <w:szCs w:val="24"/>
        </w:rPr>
      </w:pPr>
      <w:r>
        <w:rPr>
          <w:rFonts w:ascii="Times New Roman" w:hAnsi="Times New Roman" w:cs="Times New Roman"/>
          <w:sz w:val="24"/>
          <w:szCs w:val="24"/>
        </w:rPr>
        <w:t>Request</w:t>
      </w:r>
      <w:r w:rsidR="005E1D06">
        <w:rPr>
          <w:rFonts w:ascii="Times New Roman" w:hAnsi="Times New Roman" w:cs="Times New Roman"/>
          <w:sz w:val="24"/>
          <w:szCs w:val="24"/>
        </w:rPr>
        <w:t xml:space="preserve"> local business owners to show community support by contributing</w:t>
      </w:r>
      <w:r w:rsidR="00AB60FF">
        <w:rPr>
          <w:rFonts w:ascii="Times New Roman" w:hAnsi="Times New Roman" w:cs="Times New Roman"/>
          <w:sz w:val="24"/>
          <w:szCs w:val="24"/>
        </w:rPr>
        <w:t>.</w:t>
      </w:r>
    </w:p>
    <w:p w:rsidR="005E1D06" w:rsidRDefault="005E1D06" w:rsidP="005E1D06">
      <w:pPr>
        <w:spacing w:after="0" w:line="240" w:lineRule="auto"/>
        <w:rPr>
          <w:rFonts w:ascii="Times New Roman" w:hAnsi="Times New Roman" w:cs="Times New Roman"/>
          <w:sz w:val="24"/>
          <w:szCs w:val="24"/>
        </w:rPr>
      </w:pPr>
    </w:p>
    <w:p w:rsidR="005E1D06" w:rsidRPr="00092C7B" w:rsidRDefault="005E1D06" w:rsidP="005E1D06">
      <w:pPr>
        <w:spacing w:after="0" w:line="240" w:lineRule="auto"/>
        <w:rPr>
          <w:rFonts w:ascii="Times New Roman" w:hAnsi="Times New Roman" w:cs="Times New Roman"/>
          <w:sz w:val="24"/>
          <w:szCs w:val="24"/>
        </w:rPr>
      </w:pPr>
    </w:p>
    <w:p w:rsidR="005E1D06" w:rsidRPr="00F3196F" w:rsidRDefault="005E1D06" w:rsidP="005E1D06">
      <w:pPr>
        <w:spacing w:after="0" w:line="240" w:lineRule="auto"/>
        <w:rPr>
          <w:rFonts w:ascii="Times New Roman" w:hAnsi="Times New Roman" w:cs="Times New Roman"/>
          <w:sz w:val="24"/>
          <w:szCs w:val="24"/>
        </w:rPr>
      </w:pPr>
    </w:p>
    <w:p w:rsidR="00263F57" w:rsidRDefault="00043595" w:rsidP="008768CF">
      <w:pPr>
        <w:pStyle w:val="Default"/>
        <w:rPr>
          <w:color w:val="auto"/>
        </w:rPr>
      </w:pPr>
      <w:r>
        <w:rPr>
          <w:color w:val="auto"/>
        </w:rPr>
        <w:t xml:space="preserve"> </w:t>
      </w:r>
      <w:r w:rsidR="00263F57">
        <w:rPr>
          <w:color w:val="auto"/>
        </w:rPr>
        <w:t xml:space="preserve"> </w:t>
      </w:r>
    </w:p>
    <w:p w:rsidR="00C221B3" w:rsidRDefault="00C221B3" w:rsidP="008768CF">
      <w:pPr>
        <w:pStyle w:val="Default"/>
        <w:rPr>
          <w:color w:val="auto"/>
        </w:rPr>
      </w:pPr>
    </w:p>
    <w:p w:rsidR="00C221B3" w:rsidRDefault="00C221B3" w:rsidP="008768CF">
      <w:pPr>
        <w:pStyle w:val="Default"/>
        <w:rPr>
          <w:color w:val="auto"/>
        </w:rPr>
      </w:pPr>
    </w:p>
    <w:p w:rsidR="002749A5" w:rsidRDefault="002749A5" w:rsidP="008768CF">
      <w:pPr>
        <w:pStyle w:val="Default"/>
        <w:rPr>
          <w:color w:val="auto"/>
        </w:rPr>
      </w:pPr>
    </w:p>
    <w:p w:rsidR="002749A5" w:rsidRDefault="002749A5" w:rsidP="008768CF">
      <w:pPr>
        <w:pStyle w:val="Default"/>
        <w:rPr>
          <w:color w:val="auto"/>
        </w:rPr>
      </w:pPr>
    </w:p>
    <w:p w:rsidR="002749A5" w:rsidRDefault="002749A5" w:rsidP="008768CF">
      <w:pPr>
        <w:pStyle w:val="Default"/>
        <w:rPr>
          <w:color w:val="auto"/>
        </w:rPr>
      </w:pPr>
    </w:p>
    <w:p w:rsidR="002749A5" w:rsidRDefault="002749A5" w:rsidP="008768CF">
      <w:pPr>
        <w:pStyle w:val="Default"/>
        <w:rPr>
          <w:color w:val="auto"/>
        </w:rPr>
      </w:pPr>
    </w:p>
    <w:p w:rsidR="002749A5" w:rsidRDefault="002749A5" w:rsidP="008768CF">
      <w:pPr>
        <w:pStyle w:val="Default"/>
        <w:rPr>
          <w:color w:val="auto"/>
        </w:rPr>
      </w:pPr>
    </w:p>
    <w:sdt>
      <w:sdtPr>
        <w:rPr>
          <w:rFonts w:asciiTheme="minorHAnsi" w:eastAsiaTheme="minorHAnsi" w:hAnsiTheme="minorHAnsi" w:cstheme="minorBidi"/>
          <w:color w:val="auto"/>
          <w:sz w:val="22"/>
          <w:szCs w:val="22"/>
        </w:rPr>
        <w:id w:val="1625425231"/>
        <w:docPartObj>
          <w:docPartGallery w:val="Table of Contents"/>
          <w:docPartUnique/>
        </w:docPartObj>
      </w:sdtPr>
      <w:sdtEndPr>
        <w:rPr>
          <w:b/>
          <w:bCs/>
          <w:noProof/>
        </w:rPr>
      </w:sdtEndPr>
      <w:sdtContent>
        <w:p w:rsidR="00756AEA" w:rsidRPr="00494E39" w:rsidRDefault="00756AEA">
          <w:pPr>
            <w:pStyle w:val="TOCHeading"/>
            <w:rPr>
              <w:color w:val="auto"/>
            </w:rPr>
          </w:pPr>
          <w:r w:rsidRPr="00494E39">
            <w:rPr>
              <w:color w:val="auto"/>
            </w:rPr>
            <w:t>Table of Contents</w:t>
          </w:r>
        </w:p>
        <w:p w:rsidR="003E22C9" w:rsidRDefault="00756AEA">
          <w:pPr>
            <w:pStyle w:val="TOC1"/>
            <w:tabs>
              <w:tab w:val="left" w:pos="440"/>
              <w:tab w:val="right" w:leader="dot" w:pos="9350"/>
            </w:tabs>
            <w:rPr>
              <w:rFonts w:asciiTheme="minorHAnsi" w:hAnsiTheme="minorHAnsi" w:cstheme="minorBidi"/>
              <w:noProof/>
              <w:sz w:val="22"/>
            </w:rPr>
          </w:pPr>
          <w:r>
            <w:fldChar w:fldCharType="begin"/>
          </w:r>
          <w:r>
            <w:instrText xml:space="preserve"> TOC \o "1-3" \h \z \u </w:instrText>
          </w:r>
          <w:r>
            <w:fldChar w:fldCharType="separate"/>
          </w:r>
          <w:hyperlink w:anchor="_Toc463898158" w:history="1">
            <w:r w:rsidR="003E22C9" w:rsidRPr="0041140F">
              <w:rPr>
                <w:rStyle w:val="Hyperlink"/>
                <w:noProof/>
              </w:rPr>
              <w:t>1</w:t>
            </w:r>
            <w:r w:rsidR="003E22C9">
              <w:rPr>
                <w:rFonts w:asciiTheme="minorHAnsi" w:hAnsiTheme="minorHAnsi" w:cstheme="minorBidi"/>
                <w:noProof/>
                <w:sz w:val="22"/>
              </w:rPr>
              <w:tab/>
            </w:r>
            <w:r w:rsidR="003E22C9" w:rsidRPr="0041140F">
              <w:rPr>
                <w:rStyle w:val="Hyperlink"/>
                <w:b/>
                <w:noProof/>
              </w:rPr>
              <w:t>Introduction</w:t>
            </w:r>
            <w:r w:rsidR="003E22C9">
              <w:rPr>
                <w:noProof/>
                <w:webHidden/>
              </w:rPr>
              <w:tab/>
            </w:r>
            <w:r w:rsidR="003E22C9">
              <w:rPr>
                <w:noProof/>
                <w:webHidden/>
              </w:rPr>
              <w:fldChar w:fldCharType="begin"/>
            </w:r>
            <w:r w:rsidR="003E22C9">
              <w:rPr>
                <w:noProof/>
                <w:webHidden/>
              </w:rPr>
              <w:instrText xml:space="preserve"> PAGEREF _Toc463898158 \h </w:instrText>
            </w:r>
            <w:r w:rsidR="003E22C9">
              <w:rPr>
                <w:noProof/>
                <w:webHidden/>
              </w:rPr>
            </w:r>
            <w:r w:rsidR="003E22C9">
              <w:rPr>
                <w:noProof/>
                <w:webHidden/>
              </w:rPr>
              <w:fldChar w:fldCharType="separate"/>
            </w:r>
            <w:r w:rsidR="003E22C9">
              <w:rPr>
                <w:noProof/>
                <w:webHidden/>
              </w:rPr>
              <w:t>1</w:t>
            </w:r>
            <w:r w:rsidR="003E22C9">
              <w:rPr>
                <w:noProof/>
                <w:webHidden/>
              </w:rPr>
              <w:fldChar w:fldCharType="end"/>
            </w:r>
          </w:hyperlink>
        </w:p>
        <w:p w:rsidR="003E22C9" w:rsidRDefault="005D118F">
          <w:pPr>
            <w:pStyle w:val="TOC2"/>
            <w:tabs>
              <w:tab w:val="left" w:pos="880"/>
              <w:tab w:val="right" w:leader="dot" w:pos="9350"/>
            </w:tabs>
            <w:rPr>
              <w:rFonts w:cstheme="minorBidi"/>
              <w:noProof/>
            </w:rPr>
          </w:pPr>
          <w:hyperlink w:anchor="_Toc463898159" w:history="1">
            <w:r w:rsidR="003E22C9" w:rsidRPr="0041140F">
              <w:rPr>
                <w:rStyle w:val="Hyperlink"/>
                <w:rFonts w:ascii="Times New Roman" w:hAnsi="Times New Roman"/>
                <w:b/>
                <w:noProof/>
              </w:rPr>
              <w:t>1.1</w:t>
            </w:r>
            <w:r w:rsidR="003E22C9">
              <w:rPr>
                <w:rFonts w:cstheme="minorBidi"/>
                <w:noProof/>
              </w:rPr>
              <w:tab/>
            </w:r>
            <w:r w:rsidR="003E22C9" w:rsidRPr="0041140F">
              <w:rPr>
                <w:rStyle w:val="Hyperlink"/>
                <w:rFonts w:ascii="Times New Roman" w:hAnsi="Times New Roman"/>
                <w:b/>
                <w:noProof/>
              </w:rPr>
              <w:t>Objectives</w:t>
            </w:r>
            <w:r w:rsidR="003E22C9">
              <w:rPr>
                <w:noProof/>
                <w:webHidden/>
              </w:rPr>
              <w:tab/>
            </w:r>
            <w:r w:rsidR="003E22C9">
              <w:rPr>
                <w:noProof/>
                <w:webHidden/>
              </w:rPr>
              <w:fldChar w:fldCharType="begin"/>
            </w:r>
            <w:r w:rsidR="003E22C9">
              <w:rPr>
                <w:noProof/>
                <w:webHidden/>
              </w:rPr>
              <w:instrText xml:space="preserve"> PAGEREF _Toc463898159 \h </w:instrText>
            </w:r>
            <w:r w:rsidR="003E22C9">
              <w:rPr>
                <w:noProof/>
                <w:webHidden/>
              </w:rPr>
            </w:r>
            <w:r w:rsidR="003E22C9">
              <w:rPr>
                <w:noProof/>
                <w:webHidden/>
              </w:rPr>
              <w:fldChar w:fldCharType="separate"/>
            </w:r>
            <w:r w:rsidR="003E22C9">
              <w:rPr>
                <w:noProof/>
                <w:webHidden/>
              </w:rPr>
              <w:t>1</w:t>
            </w:r>
            <w:r w:rsidR="003E22C9">
              <w:rPr>
                <w:noProof/>
                <w:webHidden/>
              </w:rPr>
              <w:fldChar w:fldCharType="end"/>
            </w:r>
          </w:hyperlink>
        </w:p>
        <w:p w:rsidR="003E22C9" w:rsidRDefault="005D118F">
          <w:pPr>
            <w:pStyle w:val="TOC2"/>
            <w:tabs>
              <w:tab w:val="left" w:pos="880"/>
              <w:tab w:val="right" w:leader="dot" w:pos="9350"/>
            </w:tabs>
            <w:rPr>
              <w:rFonts w:cstheme="minorBidi"/>
              <w:noProof/>
            </w:rPr>
          </w:pPr>
          <w:hyperlink w:anchor="_Toc463898160" w:history="1">
            <w:r w:rsidR="003E22C9" w:rsidRPr="0041140F">
              <w:rPr>
                <w:rStyle w:val="Hyperlink"/>
                <w:rFonts w:ascii="Times New Roman" w:hAnsi="Times New Roman"/>
                <w:b/>
                <w:noProof/>
              </w:rPr>
              <w:t>1.2</w:t>
            </w:r>
            <w:r w:rsidR="003E22C9">
              <w:rPr>
                <w:rFonts w:cstheme="minorBidi"/>
                <w:noProof/>
              </w:rPr>
              <w:tab/>
            </w:r>
            <w:r w:rsidR="003E22C9" w:rsidRPr="0041140F">
              <w:rPr>
                <w:rStyle w:val="Hyperlink"/>
                <w:rFonts w:ascii="Times New Roman" w:hAnsi="Times New Roman"/>
                <w:b/>
                <w:noProof/>
              </w:rPr>
              <w:t>Findings and Discussion</w:t>
            </w:r>
            <w:r w:rsidR="003E22C9">
              <w:rPr>
                <w:noProof/>
                <w:webHidden/>
              </w:rPr>
              <w:tab/>
            </w:r>
            <w:r w:rsidR="003E22C9">
              <w:rPr>
                <w:noProof/>
                <w:webHidden/>
              </w:rPr>
              <w:fldChar w:fldCharType="begin"/>
            </w:r>
            <w:r w:rsidR="003E22C9">
              <w:rPr>
                <w:noProof/>
                <w:webHidden/>
              </w:rPr>
              <w:instrText xml:space="preserve"> PAGEREF _Toc463898160 \h </w:instrText>
            </w:r>
            <w:r w:rsidR="003E22C9">
              <w:rPr>
                <w:noProof/>
                <w:webHidden/>
              </w:rPr>
            </w:r>
            <w:r w:rsidR="003E22C9">
              <w:rPr>
                <w:noProof/>
                <w:webHidden/>
              </w:rPr>
              <w:fldChar w:fldCharType="separate"/>
            </w:r>
            <w:r w:rsidR="003E22C9">
              <w:rPr>
                <w:noProof/>
                <w:webHidden/>
              </w:rPr>
              <w:t>1</w:t>
            </w:r>
            <w:r w:rsidR="003E22C9">
              <w:rPr>
                <w:noProof/>
                <w:webHidden/>
              </w:rPr>
              <w:fldChar w:fldCharType="end"/>
            </w:r>
          </w:hyperlink>
        </w:p>
        <w:p w:rsidR="003E22C9" w:rsidRDefault="005D118F">
          <w:pPr>
            <w:pStyle w:val="TOC1"/>
            <w:tabs>
              <w:tab w:val="left" w:pos="440"/>
              <w:tab w:val="right" w:leader="dot" w:pos="9350"/>
            </w:tabs>
            <w:rPr>
              <w:rFonts w:asciiTheme="minorHAnsi" w:hAnsiTheme="minorHAnsi" w:cstheme="minorBidi"/>
              <w:noProof/>
              <w:sz w:val="22"/>
            </w:rPr>
          </w:pPr>
          <w:hyperlink w:anchor="_Toc463898161" w:history="1">
            <w:r w:rsidR="003E22C9" w:rsidRPr="0041140F">
              <w:rPr>
                <w:rStyle w:val="Hyperlink"/>
                <w:b/>
                <w:noProof/>
              </w:rPr>
              <w:t xml:space="preserve">2 </w:t>
            </w:r>
            <w:r w:rsidR="003E22C9">
              <w:rPr>
                <w:rFonts w:asciiTheme="minorHAnsi" w:hAnsiTheme="minorHAnsi" w:cstheme="minorBidi"/>
                <w:noProof/>
                <w:sz w:val="22"/>
              </w:rPr>
              <w:tab/>
            </w:r>
            <w:r w:rsidR="003E22C9" w:rsidRPr="0041140F">
              <w:rPr>
                <w:rStyle w:val="Hyperlink"/>
                <w:b/>
                <w:noProof/>
              </w:rPr>
              <w:t>Safety Hazards in the Neighborhood</w:t>
            </w:r>
            <w:r w:rsidR="003E22C9">
              <w:rPr>
                <w:noProof/>
                <w:webHidden/>
              </w:rPr>
              <w:tab/>
            </w:r>
            <w:r w:rsidR="003E22C9">
              <w:rPr>
                <w:noProof/>
                <w:webHidden/>
              </w:rPr>
              <w:fldChar w:fldCharType="begin"/>
            </w:r>
            <w:r w:rsidR="003E22C9">
              <w:rPr>
                <w:noProof/>
                <w:webHidden/>
              </w:rPr>
              <w:instrText xml:space="preserve"> PAGEREF _Toc463898161 \h </w:instrText>
            </w:r>
            <w:r w:rsidR="003E22C9">
              <w:rPr>
                <w:noProof/>
                <w:webHidden/>
              </w:rPr>
            </w:r>
            <w:r w:rsidR="003E22C9">
              <w:rPr>
                <w:noProof/>
                <w:webHidden/>
              </w:rPr>
              <w:fldChar w:fldCharType="separate"/>
            </w:r>
            <w:r w:rsidR="003E22C9">
              <w:rPr>
                <w:noProof/>
                <w:webHidden/>
              </w:rPr>
              <w:t>1</w:t>
            </w:r>
            <w:r w:rsidR="003E22C9">
              <w:rPr>
                <w:noProof/>
                <w:webHidden/>
              </w:rPr>
              <w:fldChar w:fldCharType="end"/>
            </w:r>
          </w:hyperlink>
        </w:p>
        <w:p w:rsidR="003E22C9" w:rsidRDefault="005D118F">
          <w:pPr>
            <w:pStyle w:val="TOC2"/>
            <w:tabs>
              <w:tab w:val="left" w:pos="880"/>
              <w:tab w:val="right" w:leader="dot" w:pos="9350"/>
            </w:tabs>
            <w:rPr>
              <w:rFonts w:cstheme="minorBidi"/>
              <w:noProof/>
            </w:rPr>
          </w:pPr>
          <w:hyperlink w:anchor="_Toc463898162" w:history="1">
            <w:r w:rsidR="003E22C9" w:rsidRPr="0041140F">
              <w:rPr>
                <w:rStyle w:val="Hyperlink"/>
                <w:rFonts w:ascii="Times New Roman" w:hAnsi="Times New Roman"/>
                <w:b/>
                <w:noProof/>
              </w:rPr>
              <w:t>2.1</w:t>
            </w:r>
            <w:r w:rsidR="003E22C9">
              <w:rPr>
                <w:rFonts w:cstheme="minorBidi"/>
                <w:noProof/>
              </w:rPr>
              <w:tab/>
            </w:r>
            <w:r w:rsidR="003E22C9" w:rsidRPr="0041140F">
              <w:rPr>
                <w:rStyle w:val="Hyperlink"/>
                <w:rFonts w:ascii="Times New Roman" w:hAnsi="Times New Roman"/>
                <w:b/>
                <w:noProof/>
              </w:rPr>
              <w:t>Benefits of Playground Areas on Social Interaction in Communities</w:t>
            </w:r>
            <w:r w:rsidR="003E22C9">
              <w:rPr>
                <w:noProof/>
                <w:webHidden/>
              </w:rPr>
              <w:tab/>
            </w:r>
            <w:r w:rsidR="003E22C9">
              <w:rPr>
                <w:noProof/>
                <w:webHidden/>
              </w:rPr>
              <w:fldChar w:fldCharType="begin"/>
            </w:r>
            <w:r w:rsidR="003E22C9">
              <w:rPr>
                <w:noProof/>
                <w:webHidden/>
              </w:rPr>
              <w:instrText xml:space="preserve"> PAGEREF _Toc463898162 \h </w:instrText>
            </w:r>
            <w:r w:rsidR="003E22C9">
              <w:rPr>
                <w:noProof/>
                <w:webHidden/>
              </w:rPr>
            </w:r>
            <w:r w:rsidR="003E22C9">
              <w:rPr>
                <w:noProof/>
                <w:webHidden/>
              </w:rPr>
              <w:fldChar w:fldCharType="separate"/>
            </w:r>
            <w:r w:rsidR="003E22C9">
              <w:rPr>
                <w:noProof/>
                <w:webHidden/>
              </w:rPr>
              <w:t>2</w:t>
            </w:r>
            <w:r w:rsidR="003E22C9">
              <w:rPr>
                <w:noProof/>
                <w:webHidden/>
              </w:rPr>
              <w:fldChar w:fldCharType="end"/>
            </w:r>
          </w:hyperlink>
        </w:p>
        <w:p w:rsidR="003E22C9" w:rsidRDefault="005D118F">
          <w:pPr>
            <w:pStyle w:val="TOC2"/>
            <w:tabs>
              <w:tab w:val="left" w:pos="880"/>
              <w:tab w:val="right" w:leader="dot" w:pos="9350"/>
            </w:tabs>
            <w:rPr>
              <w:rFonts w:cstheme="minorBidi"/>
              <w:noProof/>
            </w:rPr>
          </w:pPr>
          <w:hyperlink w:anchor="_Toc463898163" w:history="1">
            <w:r w:rsidR="003E22C9" w:rsidRPr="0041140F">
              <w:rPr>
                <w:rStyle w:val="Hyperlink"/>
                <w:rFonts w:ascii="Times New Roman" w:hAnsi="Times New Roman"/>
                <w:b/>
                <w:noProof/>
              </w:rPr>
              <w:t>2.2</w:t>
            </w:r>
            <w:r w:rsidR="003E22C9">
              <w:rPr>
                <w:rFonts w:cstheme="minorBidi"/>
                <w:noProof/>
              </w:rPr>
              <w:tab/>
            </w:r>
            <w:r w:rsidR="003E22C9" w:rsidRPr="0041140F">
              <w:rPr>
                <w:rStyle w:val="Hyperlink"/>
                <w:rFonts w:ascii="Times New Roman" w:hAnsi="Times New Roman"/>
                <w:b/>
                <w:noProof/>
              </w:rPr>
              <w:t>Benefits of Exercise for Young Children</w:t>
            </w:r>
            <w:r w:rsidR="003E22C9">
              <w:rPr>
                <w:noProof/>
                <w:webHidden/>
              </w:rPr>
              <w:tab/>
            </w:r>
            <w:r w:rsidR="003E22C9">
              <w:rPr>
                <w:noProof/>
                <w:webHidden/>
              </w:rPr>
              <w:fldChar w:fldCharType="begin"/>
            </w:r>
            <w:r w:rsidR="003E22C9">
              <w:rPr>
                <w:noProof/>
                <w:webHidden/>
              </w:rPr>
              <w:instrText xml:space="preserve"> PAGEREF _Toc463898163 \h </w:instrText>
            </w:r>
            <w:r w:rsidR="003E22C9">
              <w:rPr>
                <w:noProof/>
                <w:webHidden/>
              </w:rPr>
            </w:r>
            <w:r w:rsidR="003E22C9">
              <w:rPr>
                <w:noProof/>
                <w:webHidden/>
              </w:rPr>
              <w:fldChar w:fldCharType="separate"/>
            </w:r>
            <w:r w:rsidR="003E22C9">
              <w:rPr>
                <w:noProof/>
                <w:webHidden/>
              </w:rPr>
              <w:t>3</w:t>
            </w:r>
            <w:r w:rsidR="003E22C9">
              <w:rPr>
                <w:noProof/>
                <w:webHidden/>
              </w:rPr>
              <w:fldChar w:fldCharType="end"/>
            </w:r>
          </w:hyperlink>
        </w:p>
        <w:p w:rsidR="003E22C9" w:rsidRDefault="005D118F">
          <w:pPr>
            <w:pStyle w:val="TOC2"/>
            <w:tabs>
              <w:tab w:val="left" w:pos="880"/>
              <w:tab w:val="right" w:leader="dot" w:pos="9350"/>
            </w:tabs>
            <w:rPr>
              <w:rFonts w:cstheme="minorBidi"/>
              <w:noProof/>
            </w:rPr>
          </w:pPr>
          <w:hyperlink w:anchor="_Toc463898164" w:history="1">
            <w:r w:rsidR="003E22C9" w:rsidRPr="0041140F">
              <w:rPr>
                <w:rStyle w:val="Hyperlink"/>
                <w:rFonts w:ascii="Times New Roman" w:hAnsi="Times New Roman"/>
                <w:b/>
                <w:noProof/>
              </w:rPr>
              <w:t xml:space="preserve">2.3 </w:t>
            </w:r>
            <w:r w:rsidR="003E22C9">
              <w:rPr>
                <w:rFonts w:cstheme="minorBidi"/>
                <w:noProof/>
              </w:rPr>
              <w:tab/>
            </w:r>
            <w:r w:rsidR="003E22C9" w:rsidRPr="0041140F">
              <w:rPr>
                <w:rStyle w:val="Hyperlink"/>
                <w:rFonts w:ascii="Times New Roman" w:hAnsi="Times New Roman"/>
                <w:b/>
                <w:noProof/>
              </w:rPr>
              <w:t>Effects of Playground Areas on Home Values</w:t>
            </w:r>
            <w:r w:rsidR="003E22C9">
              <w:rPr>
                <w:noProof/>
                <w:webHidden/>
              </w:rPr>
              <w:tab/>
            </w:r>
            <w:r w:rsidR="003E22C9">
              <w:rPr>
                <w:noProof/>
                <w:webHidden/>
              </w:rPr>
              <w:fldChar w:fldCharType="begin"/>
            </w:r>
            <w:r w:rsidR="003E22C9">
              <w:rPr>
                <w:noProof/>
                <w:webHidden/>
              </w:rPr>
              <w:instrText xml:space="preserve"> PAGEREF _Toc463898164 \h </w:instrText>
            </w:r>
            <w:r w:rsidR="003E22C9">
              <w:rPr>
                <w:noProof/>
                <w:webHidden/>
              </w:rPr>
            </w:r>
            <w:r w:rsidR="003E22C9">
              <w:rPr>
                <w:noProof/>
                <w:webHidden/>
              </w:rPr>
              <w:fldChar w:fldCharType="separate"/>
            </w:r>
            <w:r w:rsidR="003E22C9">
              <w:rPr>
                <w:noProof/>
                <w:webHidden/>
              </w:rPr>
              <w:t>3</w:t>
            </w:r>
            <w:r w:rsidR="003E22C9">
              <w:rPr>
                <w:noProof/>
                <w:webHidden/>
              </w:rPr>
              <w:fldChar w:fldCharType="end"/>
            </w:r>
          </w:hyperlink>
        </w:p>
        <w:p w:rsidR="003E22C9" w:rsidRDefault="005D118F">
          <w:pPr>
            <w:pStyle w:val="TOC1"/>
            <w:tabs>
              <w:tab w:val="left" w:pos="440"/>
              <w:tab w:val="right" w:leader="dot" w:pos="9350"/>
            </w:tabs>
            <w:rPr>
              <w:rFonts w:asciiTheme="minorHAnsi" w:hAnsiTheme="minorHAnsi" w:cstheme="minorBidi"/>
              <w:noProof/>
              <w:sz w:val="22"/>
            </w:rPr>
          </w:pPr>
          <w:hyperlink w:anchor="_Toc463898165" w:history="1">
            <w:r w:rsidR="003E22C9" w:rsidRPr="0041140F">
              <w:rPr>
                <w:rStyle w:val="Hyperlink"/>
                <w:b/>
                <w:noProof/>
              </w:rPr>
              <w:t xml:space="preserve">3 </w:t>
            </w:r>
            <w:r w:rsidR="003E22C9">
              <w:rPr>
                <w:rFonts w:asciiTheme="minorHAnsi" w:hAnsiTheme="minorHAnsi" w:cstheme="minorBidi"/>
                <w:noProof/>
                <w:sz w:val="22"/>
              </w:rPr>
              <w:tab/>
            </w:r>
            <w:r w:rsidR="003E22C9" w:rsidRPr="0041140F">
              <w:rPr>
                <w:rStyle w:val="Hyperlink"/>
                <w:b/>
                <w:noProof/>
              </w:rPr>
              <w:t>Conclusions</w:t>
            </w:r>
            <w:r w:rsidR="003E22C9">
              <w:rPr>
                <w:noProof/>
                <w:webHidden/>
              </w:rPr>
              <w:tab/>
            </w:r>
            <w:r w:rsidR="003E22C9">
              <w:rPr>
                <w:noProof/>
                <w:webHidden/>
              </w:rPr>
              <w:fldChar w:fldCharType="begin"/>
            </w:r>
            <w:r w:rsidR="003E22C9">
              <w:rPr>
                <w:noProof/>
                <w:webHidden/>
              </w:rPr>
              <w:instrText xml:space="preserve"> PAGEREF _Toc463898165 \h </w:instrText>
            </w:r>
            <w:r w:rsidR="003E22C9">
              <w:rPr>
                <w:noProof/>
                <w:webHidden/>
              </w:rPr>
            </w:r>
            <w:r w:rsidR="003E22C9">
              <w:rPr>
                <w:noProof/>
                <w:webHidden/>
              </w:rPr>
              <w:fldChar w:fldCharType="separate"/>
            </w:r>
            <w:r w:rsidR="003E22C9">
              <w:rPr>
                <w:noProof/>
                <w:webHidden/>
              </w:rPr>
              <w:t>4</w:t>
            </w:r>
            <w:r w:rsidR="003E22C9">
              <w:rPr>
                <w:noProof/>
                <w:webHidden/>
              </w:rPr>
              <w:fldChar w:fldCharType="end"/>
            </w:r>
          </w:hyperlink>
        </w:p>
        <w:p w:rsidR="003E22C9" w:rsidRDefault="005D118F">
          <w:pPr>
            <w:pStyle w:val="TOC1"/>
            <w:tabs>
              <w:tab w:val="left" w:pos="440"/>
              <w:tab w:val="right" w:leader="dot" w:pos="9350"/>
            </w:tabs>
            <w:rPr>
              <w:rFonts w:asciiTheme="minorHAnsi" w:hAnsiTheme="minorHAnsi" w:cstheme="minorBidi"/>
              <w:noProof/>
              <w:sz w:val="22"/>
            </w:rPr>
          </w:pPr>
          <w:hyperlink w:anchor="_Toc463898166" w:history="1">
            <w:r w:rsidR="003E22C9" w:rsidRPr="0041140F">
              <w:rPr>
                <w:rStyle w:val="Hyperlink"/>
                <w:b/>
                <w:noProof/>
              </w:rPr>
              <w:t>4</w:t>
            </w:r>
            <w:r w:rsidR="003E22C9">
              <w:rPr>
                <w:rFonts w:asciiTheme="minorHAnsi" w:hAnsiTheme="minorHAnsi" w:cstheme="minorBidi"/>
                <w:noProof/>
                <w:sz w:val="22"/>
              </w:rPr>
              <w:tab/>
            </w:r>
            <w:r w:rsidR="003E22C9" w:rsidRPr="0041140F">
              <w:rPr>
                <w:rStyle w:val="Hyperlink"/>
                <w:b/>
                <w:noProof/>
              </w:rPr>
              <w:t>Next Steps</w:t>
            </w:r>
            <w:r w:rsidR="003E22C9">
              <w:rPr>
                <w:noProof/>
                <w:webHidden/>
              </w:rPr>
              <w:tab/>
            </w:r>
            <w:r w:rsidR="003E22C9">
              <w:rPr>
                <w:noProof/>
                <w:webHidden/>
              </w:rPr>
              <w:fldChar w:fldCharType="begin"/>
            </w:r>
            <w:r w:rsidR="003E22C9">
              <w:rPr>
                <w:noProof/>
                <w:webHidden/>
              </w:rPr>
              <w:instrText xml:space="preserve"> PAGEREF _Toc463898166 \h </w:instrText>
            </w:r>
            <w:r w:rsidR="003E22C9">
              <w:rPr>
                <w:noProof/>
                <w:webHidden/>
              </w:rPr>
            </w:r>
            <w:r w:rsidR="003E22C9">
              <w:rPr>
                <w:noProof/>
                <w:webHidden/>
              </w:rPr>
              <w:fldChar w:fldCharType="separate"/>
            </w:r>
            <w:r w:rsidR="003E22C9">
              <w:rPr>
                <w:noProof/>
                <w:webHidden/>
              </w:rPr>
              <w:t>5</w:t>
            </w:r>
            <w:r w:rsidR="003E22C9">
              <w:rPr>
                <w:noProof/>
                <w:webHidden/>
              </w:rPr>
              <w:fldChar w:fldCharType="end"/>
            </w:r>
          </w:hyperlink>
        </w:p>
        <w:p w:rsidR="003E22C9" w:rsidRDefault="005D118F">
          <w:pPr>
            <w:pStyle w:val="TOC1"/>
            <w:tabs>
              <w:tab w:val="right" w:leader="dot" w:pos="9350"/>
            </w:tabs>
            <w:rPr>
              <w:rFonts w:asciiTheme="minorHAnsi" w:hAnsiTheme="minorHAnsi" w:cstheme="minorBidi"/>
              <w:noProof/>
              <w:sz w:val="22"/>
            </w:rPr>
          </w:pPr>
          <w:hyperlink w:anchor="_Toc463898167" w:history="1">
            <w:r w:rsidR="003E22C9" w:rsidRPr="0041140F">
              <w:rPr>
                <w:rStyle w:val="Hyperlink"/>
                <w:noProof/>
              </w:rPr>
              <w:t>References</w:t>
            </w:r>
            <w:r w:rsidR="003E22C9">
              <w:rPr>
                <w:noProof/>
                <w:webHidden/>
              </w:rPr>
              <w:tab/>
            </w:r>
            <w:r w:rsidR="003E22C9">
              <w:rPr>
                <w:noProof/>
                <w:webHidden/>
              </w:rPr>
              <w:fldChar w:fldCharType="begin"/>
            </w:r>
            <w:r w:rsidR="003E22C9">
              <w:rPr>
                <w:noProof/>
                <w:webHidden/>
              </w:rPr>
              <w:instrText xml:space="preserve"> PAGEREF _Toc463898167 \h </w:instrText>
            </w:r>
            <w:r w:rsidR="003E22C9">
              <w:rPr>
                <w:noProof/>
                <w:webHidden/>
              </w:rPr>
            </w:r>
            <w:r w:rsidR="003E22C9">
              <w:rPr>
                <w:noProof/>
                <w:webHidden/>
              </w:rPr>
              <w:fldChar w:fldCharType="separate"/>
            </w:r>
            <w:r w:rsidR="003E22C9">
              <w:rPr>
                <w:noProof/>
                <w:webHidden/>
              </w:rPr>
              <w:t>6</w:t>
            </w:r>
            <w:r w:rsidR="003E22C9">
              <w:rPr>
                <w:noProof/>
                <w:webHidden/>
              </w:rPr>
              <w:fldChar w:fldCharType="end"/>
            </w:r>
          </w:hyperlink>
        </w:p>
        <w:p w:rsidR="00756AEA" w:rsidRDefault="00756AEA">
          <w:r>
            <w:rPr>
              <w:b/>
              <w:bCs/>
              <w:noProof/>
            </w:rPr>
            <w:fldChar w:fldCharType="end"/>
          </w:r>
        </w:p>
      </w:sdtContent>
    </w:sdt>
    <w:p w:rsidR="00756AEA" w:rsidRDefault="00756AEA" w:rsidP="008768CF">
      <w:pPr>
        <w:pStyle w:val="Default"/>
        <w:rPr>
          <w:color w:val="auto"/>
        </w:rPr>
      </w:pPr>
    </w:p>
    <w:p w:rsidR="00821B6C" w:rsidRDefault="00821B6C" w:rsidP="008768CF">
      <w:pPr>
        <w:pStyle w:val="Default"/>
        <w:rPr>
          <w:color w:val="auto"/>
        </w:rPr>
      </w:pPr>
    </w:p>
    <w:p w:rsidR="00691CA4" w:rsidRDefault="00691CA4" w:rsidP="008768CF">
      <w:pPr>
        <w:pStyle w:val="Default"/>
        <w:rPr>
          <w:color w:val="auto"/>
        </w:rPr>
      </w:pPr>
    </w:p>
    <w:p w:rsidR="00691CA4" w:rsidRDefault="00691CA4" w:rsidP="008768CF">
      <w:pPr>
        <w:pStyle w:val="Default"/>
        <w:rPr>
          <w:color w:val="auto"/>
        </w:rPr>
      </w:pPr>
    </w:p>
    <w:p w:rsidR="00691CA4" w:rsidRDefault="00691CA4" w:rsidP="008768CF">
      <w:pPr>
        <w:pStyle w:val="Default"/>
        <w:rPr>
          <w:color w:val="auto"/>
        </w:rPr>
      </w:pPr>
    </w:p>
    <w:p w:rsidR="00691CA4" w:rsidRDefault="00691CA4" w:rsidP="008768CF">
      <w:pPr>
        <w:pStyle w:val="Default"/>
        <w:rPr>
          <w:color w:val="auto"/>
        </w:rPr>
      </w:pPr>
    </w:p>
    <w:p w:rsidR="00691CA4" w:rsidRDefault="00691CA4" w:rsidP="008768CF">
      <w:pPr>
        <w:pStyle w:val="Default"/>
        <w:rPr>
          <w:color w:val="auto"/>
        </w:rPr>
      </w:pPr>
    </w:p>
    <w:p w:rsidR="00691CA4" w:rsidRDefault="00691CA4" w:rsidP="008768CF">
      <w:pPr>
        <w:pStyle w:val="Default"/>
        <w:rPr>
          <w:color w:val="auto"/>
        </w:rPr>
      </w:pPr>
    </w:p>
    <w:p w:rsidR="00691CA4" w:rsidRDefault="00691CA4" w:rsidP="008768CF">
      <w:pPr>
        <w:pStyle w:val="Default"/>
        <w:rPr>
          <w:color w:val="auto"/>
        </w:rPr>
      </w:pPr>
    </w:p>
    <w:p w:rsidR="00691CA4" w:rsidRDefault="00691CA4" w:rsidP="008768CF">
      <w:pPr>
        <w:pStyle w:val="Default"/>
        <w:rPr>
          <w:color w:val="auto"/>
        </w:rPr>
      </w:pPr>
    </w:p>
    <w:p w:rsidR="00691CA4" w:rsidRDefault="00691CA4" w:rsidP="008768CF">
      <w:pPr>
        <w:pStyle w:val="Default"/>
        <w:rPr>
          <w:color w:val="auto"/>
        </w:rPr>
      </w:pPr>
    </w:p>
    <w:p w:rsidR="00691CA4" w:rsidRDefault="00691CA4" w:rsidP="008768CF">
      <w:pPr>
        <w:pStyle w:val="Default"/>
        <w:rPr>
          <w:color w:val="auto"/>
        </w:rPr>
      </w:pPr>
    </w:p>
    <w:p w:rsidR="00691CA4" w:rsidRDefault="00691CA4" w:rsidP="008768CF">
      <w:pPr>
        <w:pStyle w:val="Default"/>
        <w:rPr>
          <w:color w:val="auto"/>
        </w:rPr>
      </w:pPr>
    </w:p>
    <w:p w:rsidR="00691CA4" w:rsidRDefault="00691CA4" w:rsidP="008768CF">
      <w:pPr>
        <w:pStyle w:val="Default"/>
        <w:rPr>
          <w:color w:val="auto"/>
        </w:rPr>
      </w:pPr>
    </w:p>
    <w:p w:rsidR="00691CA4" w:rsidRDefault="00691CA4" w:rsidP="008768CF">
      <w:pPr>
        <w:pStyle w:val="Default"/>
        <w:rPr>
          <w:color w:val="auto"/>
        </w:rPr>
      </w:pPr>
    </w:p>
    <w:p w:rsidR="00691CA4" w:rsidRDefault="00691CA4" w:rsidP="008768CF">
      <w:pPr>
        <w:pStyle w:val="Default"/>
        <w:rPr>
          <w:color w:val="auto"/>
        </w:rPr>
      </w:pPr>
    </w:p>
    <w:p w:rsidR="00691CA4" w:rsidRDefault="00691CA4" w:rsidP="008768CF">
      <w:pPr>
        <w:pStyle w:val="Default"/>
        <w:rPr>
          <w:color w:val="auto"/>
        </w:rPr>
      </w:pPr>
    </w:p>
    <w:p w:rsidR="00691CA4" w:rsidRDefault="00691CA4" w:rsidP="008768CF">
      <w:pPr>
        <w:pStyle w:val="Default"/>
        <w:rPr>
          <w:color w:val="auto"/>
        </w:rPr>
      </w:pPr>
    </w:p>
    <w:p w:rsidR="00691CA4" w:rsidRDefault="00691CA4" w:rsidP="008768CF">
      <w:pPr>
        <w:pStyle w:val="Default"/>
        <w:rPr>
          <w:color w:val="auto"/>
        </w:rPr>
      </w:pPr>
    </w:p>
    <w:p w:rsidR="00691CA4" w:rsidRDefault="00691CA4" w:rsidP="008768CF">
      <w:pPr>
        <w:pStyle w:val="Default"/>
        <w:rPr>
          <w:color w:val="auto"/>
        </w:rPr>
      </w:pPr>
    </w:p>
    <w:p w:rsidR="00691CA4" w:rsidRDefault="00691CA4" w:rsidP="008768CF">
      <w:pPr>
        <w:pStyle w:val="Default"/>
        <w:rPr>
          <w:color w:val="auto"/>
        </w:rPr>
      </w:pPr>
    </w:p>
    <w:p w:rsidR="00691CA4" w:rsidRDefault="00691CA4" w:rsidP="008768CF">
      <w:pPr>
        <w:pStyle w:val="Default"/>
        <w:rPr>
          <w:color w:val="auto"/>
        </w:rPr>
      </w:pPr>
    </w:p>
    <w:p w:rsidR="00691CA4" w:rsidRDefault="00691CA4" w:rsidP="008768CF">
      <w:pPr>
        <w:pStyle w:val="Default"/>
        <w:rPr>
          <w:color w:val="auto"/>
        </w:rPr>
      </w:pPr>
    </w:p>
    <w:p w:rsidR="00691CA4" w:rsidRDefault="00691CA4" w:rsidP="008768CF">
      <w:pPr>
        <w:pStyle w:val="Default"/>
        <w:rPr>
          <w:color w:val="auto"/>
        </w:rPr>
      </w:pPr>
    </w:p>
    <w:p w:rsidR="00756AEA" w:rsidRDefault="00756AEA" w:rsidP="008768CF">
      <w:pPr>
        <w:pStyle w:val="Default"/>
        <w:rPr>
          <w:color w:val="auto"/>
        </w:rPr>
        <w:sectPr w:rsidR="00756AEA" w:rsidSect="00727478">
          <w:pgSz w:w="12240" w:h="15840"/>
          <w:pgMar w:top="1440" w:right="1440" w:bottom="1440" w:left="1440" w:header="720" w:footer="720" w:gutter="0"/>
          <w:pgNumType w:fmt="lowerRoman" w:start="1"/>
          <w:cols w:space="720"/>
          <w:docGrid w:linePitch="360"/>
        </w:sectPr>
      </w:pPr>
    </w:p>
    <w:p w:rsidR="00691CA4" w:rsidRPr="00DD6414" w:rsidRDefault="00EB46F3" w:rsidP="00821B6C">
      <w:pPr>
        <w:pStyle w:val="Heading1"/>
        <w:rPr>
          <w:rFonts w:ascii="Times New Roman" w:hAnsi="Times New Roman" w:cs="Times New Roman"/>
          <w:color w:val="auto"/>
          <w:sz w:val="28"/>
          <w:szCs w:val="28"/>
        </w:rPr>
      </w:pPr>
      <w:bookmarkStart w:id="1" w:name="_Toc463898158"/>
      <w:r w:rsidRPr="00DD6414">
        <w:rPr>
          <w:rFonts w:ascii="Times New Roman" w:hAnsi="Times New Roman" w:cs="Times New Roman"/>
          <w:color w:val="auto"/>
          <w:sz w:val="28"/>
          <w:szCs w:val="28"/>
        </w:rPr>
        <w:lastRenderedPageBreak/>
        <w:t>1</w:t>
      </w:r>
      <w:r w:rsidRPr="00DD6414">
        <w:rPr>
          <w:rFonts w:ascii="Times New Roman" w:hAnsi="Times New Roman" w:cs="Times New Roman"/>
          <w:color w:val="auto"/>
          <w:sz w:val="28"/>
          <w:szCs w:val="28"/>
        </w:rPr>
        <w:tab/>
      </w:r>
      <w:r w:rsidRPr="00DD6414">
        <w:rPr>
          <w:rFonts w:ascii="Times New Roman" w:hAnsi="Times New Roman" w:cs="Times New Roman"/>
          <w:b/>
          <w:color w:val="auto"/>
          <w:sz w:val="28"/>
          <w:szCs w:val="28"/>
        </w:rPr>
        <w:t>Introduction</w:t>
      </w:r>
      <w:bookmarkEnd w:id="1"/>
    </w:p>
    <w:p w:rsidR="00EB46F3" w:rsidRDefault="00EB46F3" w:rsidP="008768CF">
      <w:pPr>
        <w:pStyle w:val="Default"/>
        <w:rPr>
          <w:b/>
          <w:color w:val="auto"/>
          <w:sz w:val="28"/>
          <w:szCs w:val="28"/>
        </w:rPr>
      </w:pPr>
    </w:p>
    <w:p w:rsidR="008647A0" w:rsidRDefault="00EB46F3" w:rsidP="008768CF">
      <w:pPr>
        <w:pStyle w:val="Default"/>
        <w:rPr>
          <w:color w:val="auto"/>
        </w:rPr>
      </w:pPr>
      <w:r w:rsidRPr="00EB46F3">
        <w:rPr>
          <w:color w:val="auto"/>
        </w:rPr>
        <w:t xml:space="preserve">Physical inactivity among children is a growing concern as neighborhoods become more urbanized, lack the access to parks or open spaces, or do not have a decent perception of safety.  The non-existence of playgrounds in some areas can be associated with the rise of childhood obesity.  The lack of a playground also has an effect on social interactions amongst the children in the community as well as the adults.  Studies have been conducted on the association between neighborhood playgrounds and its impact on children’s physical activity levels. </w:t>
      </w:r>
    </w:p>
    <w:p w:rsidR="008647A0" w:rsidRDefault="008647A0" w:rsidP="008768CF">
      <w:pPr>
        <w:pStyle w:val="Default"/>
        <w:rPr>
          <w:color w:val="auto"/>
        </w:rPr>
      </w:pPr>
    </w:p>
    <w:p w:rsidR="00EB46F3" w:rsidRDefault="008647A0" w:rsidP="008768CF">
      <w:pPr>
        <w:pStyle w:val="Default"/>
        <w:rPr>
          <w:color w:val="auto"/>
        </w:rPr>
      </w:pPr>
      <w:r w:rsidRPr="008647A0">
        <w:rPr>
          <w:color w:val="auto"/>
        </w:rPr>
        <w:t xml:space="preserve">The lack of having a playground area in the townhouse community has become a problem as more children are moving into the area. </w:t>
      </w:r>
      <w:r w:rsidR="00977A26">
        <w:rPr>
          <w:color w:val="auto"/>
        </w:rPr>
        <w:t>Children</w:t>
      </w:r>
      <w:r w:rsidRPr="008647A0">
        <w:rPr>
          <w:color w:val="auto"/>
        </w:rPr>
        <w:t xml:space="preserve"> like to play outside, but this community is mostly car-oriented and has only a designated green area for</w:t>
      </w:r>
      <w:r w:rsidR="00977A26">
        <w:rPr>
          <w:color w:val="auto"/>
        </w:rPr>
        <w:t xml:space="preserve"> dogs to use. According to the governing d</w:t>
      </w:r>
      <w:r w:rsidRPr="008647A0">
        <w:rPr>
          <w:color w:val="auto"/>
        </w:rPr>
        <w:t xml:space="preserve">ocuments of the </w:t>
      </w:r>
      <w:r w:rsidR="00977A26">
        <w:rPr>
          <w:color w:val="auto"/>
        </w:rPr>
        <w:t xml:space="preserve">Homeowners </w:t>
      </w:r>
      <w:r w:rsidRPr="008647A0">
        <w:rPr>
          <w:color w:val="auto"/>
        </w:rPr>
        <w:t>Association, playing or recreating in the parking areas, fire lanes, streets and driveways is strictly prohibited for obvious safe</w:t>
      </w:r>
      <w:r w:rsidR="00977A26">
        <w:rPr>
          <w:color w:val="auto"/>
        </w:rPr>
        <w:t>ty reasons. Because of these restrictions</w:t>
      </w:r>
      <w:r w:rsidRPr="008647A0">
        <w:rPr>
          <w:color w:val="auto"/>
        </w:rPr>
        <w:t>, there is no safe area where children can participate in outdoor activities.</w:t>
      </w:r>
      <w:r w:rsidR="00EB46F3" w:rsidRPr="00EB46F3">
        <w:rPr>
          <w:color w:val="auto"/>
        </w:rPr>
        <w:t xml:space="preserve"> </w:t>
      </w:r>
    </w:p>
    <w:p w:rsidR="008647A0" w:rsidRDefault="008647A0" w:rsidP="008768CF">
      <w:pPr>
        <w:pStyle w:val="Default"/>
        <w:rPr>
          <w:color w:val="auto"/>
        </w:rPr>
      </w:pPr>
    </w:p>
    <w:p w:rsidR="008647A0" w:rsidRPr="00DD6414" w:rsidRDefault="008647A0" w:rsidP="00DD6414">
      <w:pPr>
        <w:pStyle w:val="Heading2"/>
        <w:rPr>
          <w:rFonts w:ascii="Times New Roman" w:hAnsi="Times New Roman" w:cs="Times New Roman"/>
          <w:b/>
          <w:color w:val="auto"/>
        </w:rPr>
      </w:pPr>
      <w:bookmarkStart w:id="2" w:name="_Toc463898159"/>
      <w:r w:rsidRPr="00DD6414">
        <w:rPr>
          <w:rFonts w:ascii="Times New Roman" w:hAnsi="Times New Roman" w:cs="Times New Roman"/>
          <w:b/>
          <w:color w:val="auto"/>
        </w:rPr>
        <w:t>1.1</w:t>
      </w:r>
      <w:r w:rsidRPr="00DD6414">
        <w:rPr>
          <w:rFonts w:ascii="Times New Roman" w:hAnsi="Times New Roman" w:cs="Times New Roman"/>
          <w:b/>
          <w:color w:val="auto"/>
        </w:rPr>
        <w:tab/>
        <w:t>Objectives</w:t>
      </w:r>
      <w:bookmarkEnd w:id="2"/>
    </w:p>
    <w:p w:rsidR="008768CF" w:rsidRDefault="008768CF" w:rsidP="008768CF">
      <w:pPr>
        <w:pStyle w:val="Default"/>
        <w:rPr>
          <w:color w:val="auto"/>
        </w:rPr>
      </w:pPr>
    </w:p>
    <w:p w:rsidR="008768CF" w:rsidRDefault="001C287F" w:rsidP="008768CF">
      <w:pPr>
        <w:pStyle w:val="Default"/>
        <w:rPr>
          <w:color w:val="auto"/>
        </w:rPr>
      </w:pPr>
      <w:r>
        <w:rPr>
          <w:color w:val="auto"/>
        </w:rPr>
        <w:t>The residents of Townes at Kettle Creek have requested a playground area be installed in the co</w:t>
      </w:r>
      <w:r w:rsidR="00254BCD">
        <w:rPr>
          <w:color w:val="auto"/>
        </w:rPr>
        <w:t>mmunity. It has come to the attention of the residents that th</w:t>
      </w:r>
      <w:r w:rsidR="00977A26">
        <w:rPr>
          <w:color w:val="auto"/>
        </w:rPr>
        <w:t>e neighborhood is lacking a safe environment for</w:t>
      </w:r>
      <w:r w:rsidR="00254BCD">
        <w:rPr>
          <w:color w:val="auto"/>
        </w:rPr>
        <w:t xml:space="preserve"> children and is in need of a safe play area. This report will provide readers with key knowledge on </w:t>
      </w:r>
      <w:r w:rsidR="00254BCD" w:rsidRPr="00254BCD">
        <w:rPr>
          <w:color w:val="auto"/>
        </w:rPr>
        <w:t>the benefits of playground areas</w:t>
      </w:r>
      <w:r w:rsidR="00E21BC0">
        <w:rPr>
          <w:color w:val="auto"/>
        </w:rPr>
        <w:t xml:space="preserve"> as well as </w:t>
      </w:r>
      <w:r w:rsidR="009219B2">
        <w:rPr>
          <w:color w:val="auto"/>
        </w:rPr>
        <w:t xml:space="preserve">give recommendations on </w:t>
      </w:r>
      <w:r w:rsidR="00E21BC0">
        <w:rPr>
          <w:color w:val="auto"/>
        </w:rPr>
        <w:t>how to implement one within the community</w:t>
      </w:r>
      <w:r w:rsidR="00254BCD" w:rsidRPr="00254BCD">
        <w:rPr>
          <w:color w:val="auto"/>
        </w:rPr>
        <w:t>.</w:t>
      </w:r>
    </w:p>
    <w:p w:rsidR="00254BCD" w:rsidRDefault="00254BCD" w:rsidP="008768CF">
      <w:pPr>
        <w:pStyle w:val="Default"/>
        <w:rPr>
          <w:color w:val="auto"/>
        </w:rPr>
      </w:pPr>
    </w:p>
    <w:p w:rsidR="00254BCD" w:rsidRPr="00DD6414" w:rsidRDefault="00254BCD" w:rsidP="00DD6414">
      <w:pPr>
        <w:pStyle w:val="Heading2"/>
        <w:rPr>
          <w:rFonts w:ascii="Times New Roman" w:hAnsi="Times New Roman" w:cs="Times New Roman"/>
          <w:b/>
          <w:color w:val="auto"/>
        </w:rPr>
      </w:pPr>
      <w:bookmarkStart w:id="3" w:name="_Toc463898160"/>
      <w:r w:rsidRPr="00DD6414">
        <w:rPr>
          <w:rFonts w:ascii="Times New Roman" w:hAnsi="Times New Roman" w:cs="Times New Roman"/>
          <w:b/>
          <w:color w:val="auto"/>
        </w:rPr>
        <w:t>1.2</w:t>
      </w:r>
      <w:r w:rsidRPr="00DD6414">
        <w:rPr>
          <w:rFonts w:ascii="Times New Roman" w:hAnsi="Times New Roman" w:cs="Times New Roman"/>
          <w:b/>
          <w:color w:val="auto"/>
        </w:rPr>
        <w:tab/>
        <w:t>Findings and Discussion</w:t>
      </w:r>
      <w:bookmarkEnd w:id="3"/>
    </w:p>
    <w:p w:rsidR="00254BCD" w:rsidRDefault="00254BCD" w:rsidP="008768CF">
      <w:pPr>
        <w:pStyle w:val="Default"/>
        <w:rPr>
          <w:color w:val="auto"/>
        </w:rPr>
      </w:pPr>
    </w:p>
    <w:p w:rsidR="00254BCD" w:rsidRDefault="00254BCD" w:rsidP="008768CF">
      <w:pPr>
        <w:pStyle w:val="Default"/>
        <w:rPr>
          <w:color w:val="auto"/>
        </w:rPr>
      </w:pPr>
      <w:r>
        <w:rPr>
          <w:color w:val="auto"/>
        </w:rPr>
        <w:t>The findings of this r</w:t>
      </w:r>
      <w:r w:rsidR="005D1D47">
        <w:rPr>
          <w:color w:val="auto"/>
        </w:rPr>
        <w:t>eport will be presented in four</w:t>
      </w:r>
      <w:r>
        <w:rPr>
          <w:color w:val="auto"/>
        </w:rPr>
        <w:t xml:space="preserve"> sections:</w:t>
      </w:r>
    </w:p>
    <w:p w:rsidR="005D1D47" w:rsidRDefault="009219B2" w:rsidP="005D1D47">
      <w:pPr>
        <w:pStyle w:val="Default"/>
        <w:numPr>
          <w:ilvl w:val="0"/>
          <w:numId w:val="5"/>
        </w:numPr>
        <w:rPr>
          <w:color w:val="auto"/>
        </w:rPr>
      </w:pPr>
      <w:r>
        <w:rPr>
          <w:color w:val="auto"/>
        </w:rPr>
        <w:t>Safety hazards in the neighborhood</w:t>
      </w:r>
    </w:p>
    <w:p w:rsidR="00254BCD" w:rsidRDefault="00E21BC0" w:rsidP="00254BCD">
      <w:pPr>
        <w:pStyle w:val="Default"/>
        <w:numPr>
          <w:ilvl w:val="0"/>
          <w:numId w:val="4"/>
        </w:numPr>
        <w:rPr>
          <w:color w:val="auto"/>
        </w:rPr>
      </w:pPr>
      <w:r>
        <w:rPr>
          <w:color w:val="auto"/>
        </w:rPr>
        <w:t xml:space="preserve">Benefits of </w:t>
      </w:r>
      <w:r w:rsidR="00DF5BB1">
        <w:rPr>
          <w:color w:val="auto"/>
        </w:rPr>
        <w:t>playground areas on</w:t>
      </w:r>
      <w:r>
        <w:rPr>
          <w:color w:val="auto"/>
        </w:rPr>
        <w:t xml:space="preserve"> social interaction in communities</w:t>
      </w:r>
    </w:p>
    <w:p w:rsidR="00E21BC0" w:rsidRDefault="00E21BC0" w:rsidP="00254BCD">
      <w:pPr>
        <w:pStyle w:val="Default"/>
        <w:numPr>
          <w:ilvl w:val="0"/>
          <w:numId w:val="4"/>
        </w:numPr>
        <w:rPr>
          <w:color w:val="auto"/>
        </w:rPr>
      </w:pPr>
      <w:r>
        <w:rPr>
          <w:color w:val="auto"/>
        </w:rPr>
        <w:t>Benefits of exercise for young children</w:t>
      </w:r>
    </w:p>
    <w:p w:rsidR="00E21BC0" w:rsidRDefault="00E21BC0" w:rsidP="00254BCD">
      <w:pPr>
        <w:pStyle w:val="Default"/>
        <w:numPr>
          <w:ilvl w:val="0"/>
          <w:numId w:val="4"/>
        </w:numPr>
        <w:rPr>
          <w:color w:val="auto"/>
        </w:rPr>
      </w:pPr>
      <w:r>
        <w:rPr>
          <w:color w:val="auto"/>
        </w:rPr>
        <w:t>Effects of playground areas on home values</w:t>
      </w:r>
    </w:p>
    <w:p w:rsidR="00DF5BB1" w:rsidRDefault="00DF5BB1" w:rsidP="00DF5BB1">
      <w:pPr>
        <w:pStyle w:val="Default"/>
        <w:rPr>
          <w:color w:val="auto"/>
        </w:rPr>
      </w:pPr>
    </w:p>
    <w:p w:rsidR="009219B2" w:rsidRPr="00DD6414" w:rsidRDefault="00DF5BB1" w:rsidP="00DD6414">
      <w:pPr>
        <w:pStyle w:val="Heading1"/>
        <w:rPr>
          <w:rFonts w:ascii="Times New Roman" w:hAnsi="Times New Roman" w:cs="Times New Roman"/>
          <w:b/>
          <w:color w:val="auto"/>
          <w:sz w:val="28"/>
          <w:szCs w:val="28"/>
        </w:rPr>
      </w:pPr>
      <w:bookmarkStart w:id="4" w:name="_Toc463898161"/>
      <w:r w:rsidRPr="00DD6414">
        <w:rPr>
          <w:rFonts w:ascii="Times New Roman" w:hAnsi="Times New Roman" w:cs="Times New Roman"/>
          <w:b/>
          <w:color w:val="auto"/>
          <w:sz w:val="28"/>
          <w:szCs w:val="28"/>
        </w:rPr>
        <w:t xml:space="preserve">2 </w:t>
      </w:r>
      <w:r w:rsidRPr="00DD6414">
        <w:rPr>
          <w:rFonts w:ascii="Times New Roman" w:hAnsi="Times New Roman" w:cs="Times New Roman"/>
          <w:b/>
          <w:color w:val="auto"/>
          <w:sz w:val="28"/>
          <w:szCs w:val="28"/>
        </w:rPr>
        <w:tab/>
      </w:r>
      <w:r w:rsidR="009219B2" w:rsidRPr="00DD6414">
        <w:rPr>
          <w:rFonts w:ascii="Times New Roman" w:hAnsi="Times New Roman" w:cs="Times New Roman"/>
          <w:b/>
          <w:color w:val="auto"/>
          <w:sz w:val="28"/>
          <w:szCs w:val="28"/>
        </w:rPr>
        <w:t>Safety Hazards in the Neighborhood</w:t>
      </w:r>
      <w:bookmarkEnd w:id="4"/>
    </w:p>
    <w:p w:rsidR="009219B2" w:rsidRDefault="009219B2" w:rsidP="00DF5BB1">
      <w:pPr>
        <w:pStyle w:val="Default"/>
        <w:rPr>
          <w:b/>
          <w:color w:val="auto"/>
          <w:sz w:val="28"/>
          <w:szCs w:val="28"/>
        </w:rPr>
      </w:pPr>
    </w:p>
    <w:p w:rsidR="009219B2" w:rsidRPr="009219B2" w:rsidRDefault="009219B2" w:rsidP="00DF5BB1">
      <w:pPr>
        <w:pStyle w:val="Default"/>
        <w:rPr>
          <w:color w:val="auto"/>
        </w:rPr>
      </w:pPr>
      <w:r w:rsidRPr="009219B2">
        <w:rPr>
          <w:color w:val="auto"/>
        </w:rPr>
        <w:t>I have interviewed a few of the residents with children in the townhouse</w:t>
      </w:r>
      <w:r w:rsidR="00C84549">
        <w:rPr>
          <w:color w:val="auto"/>
        </w:rPr>
        <w:t xml:space="preserve"> community that agree</w:t>
      </w:r>
      <w:r w:rsidRPr="009219B2">
        <w:rPr>
          <w:color w:val="auto"/>
        </w:rPr>
        <w:t xml:space="preserve"> with the idea of a playground area being built. These residents feel as though a playground area would provide the children a safe place to play and keep them </w:t>
      </w:r>
      <w:r w:rsidR="00C84549">
        <w:rPr>
          <w:color w:val="auto"/>
        </w:rPr>
        <w:t>from being in violation of the governing d</w:t>
      </w:r>
      <w:r w:rsidRPr="009219B2">
        <w:rPr>
          <w:color w:val="auto"/>
        </w:rPr>
        <w:t xml:space="preserve">ocuments of the </w:t>
      </w:r>
      <w:r w:rsidR="00C84549">
        <w:rPr>
          <w:color w:val="auto"/>
        </w:rPr>
        <w:t xml:space="preserve">Homeowners </w:t>
      </w:r>
      <w:r w:rsidRPr="009219B2">
        <w:rPr>
          <w:color w:val="auto"/>
        </w:rPr>
        <w:t xml:space="preserve">Association. I personally received a letter </w:t>
      </w:r>
      <w:r w:rsidR="002438DA">
        <w:rPr>
          <w:color w:val="auto"/>
        </w:rPr>
        <w:t xml:space="preserve">in the mail </w:t>
      </w:r>
      <w:r w:rsidRPr="009219B2">
        <w:rPr>
          <w:color w:val="auto"/>
        </w:rPr>
        <w:t xml:space="preserve">from the property manager on behalf of the Association </w:t>
      </w:r>
      <w:r w:rsidR="00FA105A">
        <w:rPr>
          <w:color w:val="auto"/>
        </w:rPr>
        <w:t>that was addressed to my landlord. The letter stated, “Please inform your tenants to refrain from recreating or playing in the parking areas or fire lanes due to safety hazards. This helps keep the community aesthetically pleasing and more enjoyable for all of the residents”</w:t>
      </w:r>
      <w:r w:rsidR="00D00002">
        <w:rPr>
          <w:color w:val="auto"/>
        </w:rPr>
        <w:t xml:space="preserve"> (D. Burns, personal communication, September 13, 2016)</w:t>
      </w:r>
      <w:r w:rsidR="00FA105A">
        <w:rPr>
          <w:color w:val="auto"/>
        </w:rPr>
        <w:t xml:space="preserve">. </w:t>
      </w:r>
      <w:r w:rsidRPr="009219B2">
        <w:rPr>
          <w:color w:val="auto"/>
        </w:rPr>
        <w:t xml:space="preserve">I don’t think it is fair that I am being told my children are not allowed to play in the </w:t>
      </w:r>
      <w:r w:rsidRPr="009219B2">
        <w:rPr>
          <w:color w:val="auto"/>
        </w:rPr>
        <w:lastRenderedPageBreak/>
        <w:t>streets when there are no other options provided for them to play.</w:t>
      </w:r>
      <w:r w:rsidR="00C84549">
        <w:rPr>
          <w:color w:val="auto"/>
        </w:rPr>
        <w:t xml:space="preserve"> After receiving this letter, I spoke with a couple</w:t>
      </w:r>
      <w:r w:rsidR="008F09F2">
        <w:rPr>
          <w:color w:val="auto"/>
        </w:rPr>
        <w:t xml:space="preserve"> who live</w:t>
      </w:r>
      <w:r w:rsidR="00283055">
        <w:rPr>
          <w:color w:val="auto"/>
        </w:rPr>
        <w:t xml:space="preserve"> down the street from me </w:t>
      </w:r>
      <w:r w:rsidR="00C84549">
        <w:rPr>
          <w:color w:val="auto"/>
        </w:rPr>
        <w:t>whose children also play in the street</w:t>
      </w:r>
      <w:r w:rsidR="00283055">
        <w:rPr>
          <w:color w:val="auto"/>
        </w:rPr>
        <w:t>.</w:t>
      </w:r>
      <w:r w:rsidR="00C84549">
        <w:rPr>
          <w:color w:val="auto"/>
        </w:rPr>
        <w:t xml:space="preserve"> </w:t>
      </w:r>
      <w:r w:rsidR="00283055">
        <w:rPr>
          <w:color w:val="auto"/>
        </w:rPr>
        <w:t>Mrs. Robertson</w:t>
      </w:r>
      <w:r w:rsidR="00C84549">
        <w:rPr>
          <w:color w:val="auto"/>
        </w:rPr>
        <w:t xml:space="preserve"> stated, “</w:t>
      </w:r>
      <w:r w:rsidR="008F09F2">
        <w:rPr>
          <w:color w:val="auto"/>
        </w:rPr>
        <w:t>We</w:t>
      </w:r>
      <w:r w:rsidR="00C84549">
        <w:rPr>
          <w:color w:val="auto"/>
        </w:rPr>
        <w:t xml:space="preserve"> haven’t received a letter yet but it’s not fair that </w:t>
      </w:r>
      <w:r w:rsidR="008F09F2">
        <w:rPr>
          <w:color w:val="auto"/>
        </w:rPr>
        <w:t>our children do not have a safe area to play out here. We wouldn’t have picked this place to live if we knew that our kids weren’</w:t>
      </w:r>
      <w:r w:rsidR="00D00002">
        <w:rPr>
          <w:color w:val="auto"/>
        </w:rPr>
        <w:t>t allowed to play outside</w:t>
      </w:r>
      <w:r w:rsidR="008F09F2">
        <w:rPr>
          <w:color w:val="auto"/>
        </w:rPr>
        <w:t>”</w:t>
      </w:r>
      <w:r w:rsidR="002438DA">
        <w:rPr>
          <w:color w:val="auto"/>
        </w:rPr>
        <w:t xml:space="preserve"> </w:t>
      </w:r>
      <w:r w:rsidR="00283055">
        <w:rPr>
          <w:color w:val="auto"/>
        </w:rPr>
        <w:t xml:space="preserve">(personal communication, September 14, 2016). </w:t>
      </w:r>
      <w:r w:rsidR="002438DA">
        <w:rPr>
          <w:color w:val="auto"/>
        </w:rPr>
        <w:t xml:space="preserve">If I </w:t>
      </w:r>
      <w:r w:rsidR="0080075C">
        <w:rPr>
          <w:color w:val="auto"/>
        </w:rPr>
        <w:t xml:space="preserve">would have known </w:t>
      </w:r>
      <w:r w:rsidR="002438DA">
        <w:rPr>
          <w:color w:val="auto"/>
        </w:rPr>
        <w:t>of these limitations in this neighborhood, I</w:t>
      </w:r>
      <w:r w:rsidR="0080075C">
        <w:rPr>
          <w:color w:val="auto"/>
        </w:rPr>
        <w:t xml:space="preserve"> too</w:t>
      </w:r>
      <w:r w:rsidR="002438DA">
        <w:rPr>
          <w:color w:val="auto"/>
        </w:rPr>
        <w:t xml:space="preserve"> wouldn’t have picked this neighborhood to live in either. </w:t>
      </w:r>
      <w:r w:rsidR="00FA105A">
        <w:rPr>
          <w:color w:val="auto"/>
        </w:rPr>
        <w:t xml:space="preserve">I also spoke with my son’s best friend’s mother. </w:t>
      </w:r>
      <w:r w:rsidR="00FA105A" w:rsidRPr="009219B2">
        <w:rPr>
          <w:color w:val="auto"/>
        </w:rPr>
        <w:t>According to Mrs. Colton, “I really like this neighborhood but I need my son to be able to play outside in a safe location. Currently he rides his bike and plays around in the streets but wh</w:t>
      </w:r>
      <w:r w:rsidR="00FA105A">
        <w:rPr>
          <w:color w:val="auto"/>
        </w:rPr>
        <w:t>ere else is there for him to go?</w:t>
      </w:r>
      <w:r w:rsidR="00FA105A" w:rsidRPr="009219B2">
        <w:rPr>
          <w:color w:val="auto"/>
        </w:rPr>
        <w:t>” (personal communication, September 14, 2016).</w:t>
      </w:r>
    </w:p>
    <w:p w:rsidR="009219B2" w:rsidRDefault="009219B2" w:rsidP="00DF5BB1">
      <w:pPr>
        <w:pStyle w:val="Default"/>
        <w:rPr>
          <w:b/>
          <w:color w:val="auto"/>
          <w:sz w:val="28"/>
          <w:szCs w:val="28"/>
        </w:rPr>
      </w:pPr>
    </w:p>
    <w:p w:rsidR="00DF5BB1" w:rsidRPr="00DD6414" w:rsidRDefault="009219B2" w:rsidP="00DD6414">
      <w:pPr>
        <w:pStyle w:val="Heading2"/>
        <w:rPr>
          <w:rFonts w:ascii="Times New Roman" w:hAnsi="Times New Roman" w:cs="Times New Roman"/>
          <w:b/>
          <w:color w:val="auto"/>
        </w:rPr>
      </w:pPr>
      <w:bookmarkStart w:id="5" w:name="_Toc463898162"/>
      <w:r w:rsidRPr="00DD6414">
        <w:rPr>
          <w:rFonts w:ascii="Times New Roman" w:hAnsi="Times New Roman" w:cs="Times New Roman"/>
          <w:b/>
          <w:color w:val="auto"/>
        </w:rPr>
        <w:t>2.1</w:t>
      </w:r>
      <w:r w:rsidRPr="00DD6414">
        <w:rPr>
          <w:rFonts w:ascii="Times New Roman" w:hAnsi="Times New Roman" w:cs="Times New Roman"/>
          <w:b/>
          <w:color w:val="auto"/>
        </w:rPr>
        <w:tab/>
      </w:r>
      <w:r w:rsidR="00DF5BB1" w:rsidRPr="00DD6414">
        <w:rPr>
          <w:rFonts w:ascii="Times New Roman" w:hAnsi="Times New Roman" w:cs="Times New Roman"/>
          <w:b/>
          <w:color w:val="auto"/>
        </w:rPr>
        <w:t>Benefits of Playground Areas on Social Interaction in Communities</w:t>
      </w:r>
      <w:bookmarkEnd w:id="5"/>
    </w:p>
    <w:p w:rsidR="008768CF" w:rsidRDefault="008768CF" w:rsidP="008768CF">
      <w:pPr>
        <w:pStyle w:val="Default"/>
        <w:rPr>
          <w:color w:val="auto"/>
        </w:rPr>
      </w:pPr>
    </w:p>
    <w:p w:rsidR="008768CF" w:rsidRDefault="00DF5BB1" w:rsidP="009219B2">
      <w:pPr>
        <w:pStyle w:val="Default"/>
        <w:rPr>
          <w:color w:val="auto"/>
        </w:rPr>
      </w:pPr>
      <w:r w:rsidRPr="00DF5BB1">
        <w:rPr>
          <w:color w:val="auto"/>
        </w:rPr>
        <w:t>Studies show that adults and children can benefit from community playgrounds.  One main benefit is social interaction.  Playgrounds are designed mainly for the interaction of children to improve their mental and physical health through play and social interaction (Pelle, n.d.).  It also provides adults “an opportunity to meet other families for play-dates” (Pelle, n.d).  Neighbors who live in a “walkable, mixed-use neighborhood” are more likely to socialize and get to know their neighbors whether it be intentional or accidental (Leyden, 2013).  Interactions such as these build a sense of familiarity, safety, trust, and assist with future engagements within the community (Leyden, 2013).  However, Leyden noted, American</w:t>
      </w:r>
      <w:r w:rsidR="0080075C">
        <w:rPr>
          <w:color w:val="auto"/>
        </w:rPr>
        <w:t xml:space="preserve"> neighborhoods are becoming significantly</w:t>
      </w:r>
      <w:r w:rsidRPr="00DF5BB1">
        <w:rPr>
          <w:color w:val="auto"/>
        </w:rPr>
        <w:t xml:space="preserve"> “car-oriented”, thus creating a negative effect on social interaction (p. 1550).</w:t>
      </w:r>
      <w:r w:rsidR="00087F09">
        <w:rPr>
          <w:color w:val="auto"/>
        </w:rPr>
        <w:t xml:space="preserve"> The Townes at Kettle Cre</w:t>
      </w:r>
      <w:r w:rsidR="0080075C">
        <w:rPr>
          <w:color w:val="auto"/>
        </w:rPr>
        <w:t>ek as shown in Figure 1, is very</w:t>
      </w:r>
      <w:r w:rsidR="00087F09">
        <w:rPr>
          <w:color w:val="auto"/>
        </w:rPr>
        <w:t xml:space="preserve"> car-oriented and doesn’t allow children adequate space to participate in physical activity. </w:t>
      </w:r>
    </w:p>
    <w:p w:rsidR="00570C1E" w:rsidRDefault="00570C1E" w:rsidP="009219B2">
      <w:pPr>
        <w:pStyle w:val="Default"/>
        <w:rPr>
          <w:color w:val="auto"/>
        </w:rPr>
      </w:pPr>
    </w:p>
    <w:p w:rsidR="005D1D47" w:rsidRDefault="005D1D47" w:rsidP="009219B2">
      <w:pPr>
        <w:pStyle w:val="Default"/>
      </w:pPr>
      <w:r>
        <w:t>Bennet, Yiannakoulias, Williams, and Kitchen (2012) studied parental social interaction which resulted in the opposite of their hypothesis that “parents with better playground access are more likely to engage in social activities” (p. 207).  Though playgrounds within close proximity show positive residential interaction, neighbors who have to travel farther are also more likely to be “socially engaged” (p. 210).  Furthermore, the farther a family travels to the playground, the more likely they will stay for a longer period of time, increasing the chance of social interaction (p. 210).</w:t>
      </w:r>
      <w:r w:rsidR="0080075C">
        <w:t xml:space="preserve"> There are newly developed houses being built </w:t>
      </w:r>
      <w:r w:rsidR="003B1DA5">
        <w:t xml:space="preserve">directly </w:t>
      </w:r>
      <w:r w:rsidR="0080075C">
        <w:t xml:space="preserve">across the street </w:t>
      </w:r>
      <w:r w:rsidR="003B1DA5">
        <w:t xml:space="preserve">from Townes at Kettle Creek </w:t>
      </w:r>
      <w:r w:rsidR="0080075C">
        <w:t>and these families do n</w:t>
      </w:r>
      <w:r w:rsidR="00BF03B5">
        <w:t>ot have a playground area in the neighborhood either</w:t>
      </w:r>
      <w:r w:rsidR="00830CDE">
        <w:t>. If a playground was</w:t>
      </w:r>
      <w:r w:rsidR="0080075C">
        <w:t xml:space="preserve"> built in our community, those residents would travel to visit and </w:t>
      </w:r>
      <w:r w:rsidR="003B1DA5">
        <w:t xml:space="preserve">bring </w:t>
      </w:r>
      <w:r w:rsidR="00BF03B5">
        <w:t xml:space="preserve">more social interaction with communities outside our immediate community. </w:t>
      </w:r>
    </w:p>
    <w:p w:rsidR="00570C1E" w:rsidRPr="008768CF" w:rsidRDefault="00570C1E" w:rsidP="00570C1E">
      <w:pPr>
        <w:pStyle w:val="Default"/>
        <w:jc w:val="center"/>
        <w:rPr>
          <w:color w:val="auto"/>
        </w:rPr>
      </w:pPr>
      <w:r>
        <w:rPr>
          <w:noProof/>
          <w:color w:val="auto"/>
        </w:rPr>
        <w:lastRenderedPageBreak/>
        <w:drawing>
          <wp:inline distT="0" distB="0" distL="0" distR="0" wp14:anchorId="31EB87DE" wp14:editId="33C81A5A">
            <wp:extent cx="3771900" cy="267185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9989.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771900" cy="2671853"/>
                    </a:xfrm>
                    <a:prstGeom prst="rect">
                      <a:avLst/>
                    </a:prstGeom>
                  </pic:spPr>
                </pic:pic>
              </a:graphicData>
            </a:graphic>
          </wp:inline>
        </w:drawing>
      </w:r>
    </w:p>
    <w:p w:rsidR="006C2090" w:rsidRDefault="00570C1E" w:rsidP="00570C1E">
      <w:pPr>
        <w:jc w:val="center"/>
      </w:pPr>
      <w:r>
        <w:t>Figure 1. Townes at Kettle Creek parking area</w:t>
      </w:r>
    </w:p>
    <w:p w:rsidR="00CC5D12" w:rsidRDefault="009219B2" w:rsidP="00DD6414">
      <w:pPr>
        <w:pStyle w:val="Heading2"/>
        <w:rPr>
          <w:rFonts w:ascii="Times New Roman" w:hAnsi="Times New Roman" w:cs="Times New Roman"/>
          <w:b/>
          <w:color w:val="auto"/>
        </w:rPr>
      </w:pPr>
      <w:bookmarkStart w:id="6" w:name="_Toc463898163"/>
      <w:r w:rsidRPr="00DD6414">
        <w:rPr>
          <w:rFonts w:ascii="Times New Roman" w:hAnsi="Times New Roman" w:cs="Times New Roman"/>
          <w:b/>
          <w:color w:val="auto"/>
        </w:rPr>
        <w:t>2.2</w:t>
      </w:r>
      <w:r w:rsidRPr="00DD6414">
        <w:rPr>
          <w:rFonts w:ascii="Times New Roman" w:hAnsi="Times New Roman" w:cs="Times New Roman"/>
          <w:b/>
          <w:color w:val="auto"/>
        </w:rPr>
        <w:tab/>
        <w:t>Benefits of Exercise for Young Children</w:t>
      </w:r>
      <w:bookmarkEnd w:id="6"/>
    </w:p>
    <w:p w:rsidR="00DD6414" w:rsidRDefault="00DD6414" w:rsidP="009219B2">
      <w:pPr>
        <w:spacing w:after="0" w:line="240" w:lineRule="auto"/>
        <w:rPr>
          <w:rFonts w:ascii="Times New Roman" w:hAnsi="Times New Roman" w:cs="Times New Roman"/>
          <w:sz w:val="24"/>
          <w:szCs w:val="24"/>
        </w:rPr>
      </w:pPr>
    </w:p>
    <w:p w:rsidR="009219B2" w:rsidRDefault="009219B2" w:rsidP="009219B2">
      <w:pPr>
        <w:spacing w:after="0" w:line="240" w:lineRule="auto"/>
        <w:rPr>
          <w:rFonts w:ascii="Times New Roman" w:hAnsi="Times New Roman" w:cs="Times New Roman"/>
          <w:sz w:val="24"/>
          <w:szCs w:val="24"/>
        </w:rPr>
      </w:pPr>
      <w:r w:rsidRPr="009219B2">
        <w:rPr>
          <w:rFonts w:ascii="Times New Roman" w:hAnsi="Times New Roman" w:cs="Times New Roman"/>
          <w:sz w:val="24"/>
          <w:szCs w:val="24"/>
        </w:rPr>
        <w:t>There is substantial research showing the link between exercise and brain development, motor-skills, and social capabilities.  Studies show children who are physically active perform better academically, therefore resulting in decreased delinquency and behavioral issues (Reid &amp; Bolen, 2014).  Bennet et al. (2012) also found that “play is critical for the intellectual and physical development of children” (p. 201).  Children who are physically active more frequently gain health benefits that are both physical and psychological, such as “increased cardiorespiratory fitness and muscular strength, reduced body fatness, favorable cardio-metabolic disease risk profiles, improved self-esteem, and fewer depressive symptoms” (Boonzajer Flaes, Chinapaw, Koolhaas, van Mechelen, Verhagen, 2016).  The physical environment also has a great influence on the intensity of exercise a child is able to participate in. Not only do children require activity within their neighborhood, but also they need to be taught physical education in school at all grade levels.</w:t>
      </w:r>
    </w:p>
    <w:p w:rsidR="009219B2" w:rsidRDefault="009219B2" w:rsidP="009219B2">
      <w:pPr>
        <w:spacing w:after="0" w:line="240" w:lineRule="auto"/>
        <w:rPr>
          <w:rFonts w:ascii="Times New Roman" w:hAnsi="Times New Roman" w:cs="Times New Roman"/>
          <w:sz w:val="24"/>
          <w:szCs w:val="24"/>
        </w:rPr>
      </w:pPr>
    </w:p>
    <w:p w:rsidR="009219B2" w:rsidRDefault="009219B2" w:rsidP="009219B2">
      <w:pPr>
        <w:spacing w:after="0" w:line="240" w:lineRule="auto"/>
        <w:rPr>
          <w:rFonts w:ascii="Times New Roman" w:hAnsi="Times New Roman" w:cs="Times New Roman"/>
          <w:sz w:val="24"/>
          <w:szCs w:val="24"/>
        </w:rPr>
      </w:pPr>
      <w:r w:rsidRPr="009219B2">
        <w:rPr>
          <w:rFonts w:ascii="Times New Roman" w:hAnsi="Times New Roman" w:cs="Times New Roman"/>
          <w:sz w:val="24"/>
          <w:szCs w:val="24"/>
        </w:rPr>
        <w:t>Childhood obesity is caused by multiple factors.  Physical activity is widely recognized as a significant contributor in the prevention of obesity.  At younger ages, children are more at risk for becoming obese or having possible h</w:t>
      </w:r>
      <w:r w:rsidR="00E93F0B">
        <w:rPr>
          <w:rFonts w:ascii="Times New Roman" w:hAnsi="Times New Roman" w:cs="Times New Roman"/>
          <w:sz w:val="24"/>
          <w:szCs w:val="24"/>
        </w:rPr>
        <w:t>ealth issues.  According to Dug</w:t>
      </w:r>
      <w:r w:rsidRPr="009219B2">
        <w:rPr>
          <w:rFonts w:ascii="Times New Roman" w:hAnsi="Times New Roman" w:cs="Times New Roman"/>
          <w:sz w:val="24"/>
          <w:szCs w:val="24"/>
        </w:rPr>
        <w:t>an (2008), “obese children are at increased risk of acute medical illnesses and chronic diseases”.  Physical activity has a positive effect on obesity and it also delays osteoporosis (Rowland &amp; Freedson, 1994).</w:t>
      </w:r>
    </w:p>
    <w:p w:rsidR="009219B2" w:rsidRDefault="009219B2" w:rsidP="009219B2">
      <w:pPr>
        <w:spacing w:after="0" w:line="240" w:lineRule="auto"/>
        <w:rPr>
          <w:rFonts w:ascii="Times New Roman" w:hAnsi="Times New Roman" w:cs="Times New Roman"/>
          <w:sz w:val="24"/>
          <w:szCs w:val="24"/>
        </w:rPr>
      </w:pPr>
    </w:p>
    <w:p w:rsidR="009219B2" w:rsidRPr="00DD6414" w:rsidRDefault="009219B2" w:rsidP="00DD6414">
      <w:pPr>
        <w:pStyle w:val="Heading2"/>
        <w:rPr>
          <w:rFonts w:ascii="Times New Roman" w:hAnsi="Times New Roman" w:cs="Times New Roman"/>
          <w:b/>
          <w:color w:val="auto"/>
        </w:rPr>
      </w:pPr>
      <w:bookmarkStart w:id="7" w:name="_Toc463898164"/>
      <w:r w:rsidRPr="00DD6414">
        <w:rPr>
          <w:rFonts w:ascii="Times New Roman" w:hAnsi="Times New Roman" w:cs="Times New Roman"/>
          <w:b/>
          <w:color w:val="auto"/>
        </w:rPr>
        <w:t xml:space="preserve">2.3 </w:t>
      </w:r>
      <w:r w:rsidRPr="00DD6414">
        <w:rPr>
          <w:rFonts w:ascii="Times New Roman" w:hAnsi="Times New Roman" w:cs="Times New Roman"/>
          <w:b/>
          <w:color w:val="auto"/>
        </w:rPr>
        <w:tab/>
        <w:t>Effects of Playground Areas on Home Values</w:t>
      </w:r>
      <w:bookmarkEnd w:id="7"/>
    </w:p>
    <w:p w:rsidR="0042014F" w:rsidRDefault="0042014F" w:rsidP="009219B2">
      <w:pPr>
        <w:spacing w:after="0" w:line="240" w:lineRule="auto"/>
        <w:rPr>
          <w:rFonts w:ascii="Times New Roman" w:hAnsi="Times New Roman" w:cs="Times New Roman"/>
          <w:sz w:val="24"/>
          <w:szCs w:val="24"/>
        </w:rPr>
      </w:pPr>
    </w:p>
    <w:p w:rsidR="0042014F" w:rsidRDefault="00980E3F" w:rsidP="0042014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positive effects of having a playground and other amenities would lead to the conclusion that every neighborhood where families with children predominantly reside would benefit. </w:t>
      </w:r>
      <w:r w:rsidR="0042014F" w:rsidRPr="0042014F">
        <w:rPr>
          <w:rFonts w:ascii="Times New Roman" w:hAnsi="Times New Roman" w:cs="Times New Roman"/>
          <w:sz w:val="24"/>
          <w:szCs w:val="24"/>
        </w:rPr>
        <w:t xml:space="preserve">People are starting to become more health conscious and participating in more recreational activities such as walking, jogging, and cycling (Asabere &amp; Huffman, 2009).  Neighborhoods that provide these extra amenities are more likely to gain more residents in which the owner will be able to increase the cost of their homes. </w:t>
      </w:r>
    </w:p>
    <w:p w:rsidR="0042014F" w:rsidRPr="0042014F" w:rsidRDefault="0042014F" w:rsidP="0042014F">
      <w:pPr>
        <w:spacing w:after="0" w:line="240" w:lineRule="auto"/>
        <w:rPr>
          <w:rFonts w:ascii="Times New Roman" w:hAnsi="Times New Roman" w:cs="Times New Roman"/>
          <w:sz w:val="24"/>
          <w:szCs w:val="24"/>
        </w:rPr>
      </w:pPr>
    </w:p>
    <w:p w:rsidR="0042014F" w:rsidRDefault="0042014F" w:rsidP="0042014F">
      <w:pPr>
        <w:spacing w:after="0" w:line="240" w:lineRule="auto"/>
        <w:rPr>
          <w:rFonts w:ascii="Times New Roman" w:hAnsi="Times New Roman" w:cs="Times New Roman"/>
          <w:sz w:val="24"/>
          <w:szCs w:val="24"/>
        </w:rPr>
      </w:pPr>
      <w:r w:rsidRPr="0042014F">
        <w:rPr>
          <w:rFonts w:ascii="Times New Roman" w:hAnsi="Times New Roman" w:cs="Times New Roman"/>
          <w:sz w:val="24"/>
          <w:szCs w:val="24"/>
        </w:rPr>
        <w:t>The literature suggests that playgrounds and other amenities significantly add to a homes value.  A study conducted by Asabere &amp; Huffman (2009), showed the following amenities add to a homes value: proximity to golf course, neighborhood playground, tennis court, neighborhood pool, view, and a cul-de-sac (p. 417).  The National Association of Realtors survey (as cited in Proud, 2015), found that “50 percent of home buyers were prepared to pay 10 percent more for the same house if located near a park”.  Not only do homeowners value parks, but businesses are also willing to invest in developing properties near parks as well (Proud, 2015).  In Pittsburgh, the property values in the area around the Three Rivers Park increased by nearly 60 percent over 15 years compared with 32 percent in the rest of the city (Proud, 2015).  People looking to sell a home within the vicinity of a park and other amenities are more likely to get a better offer than those without.</w:t>
      </w:r>
    </w:p>
    <w:p w:rsidR="00C45BB7" w:rsidRDefault="00C45BB7" w:rsidP="0042014F">
      <w:pPr>
        <w:spacing w:after="0" w:line="240" w:lineRule="auto"/>
        <w:rPr>
          <w:rFonts w:ascii="Times New Roman" w:hAnsi="Times New Roman" w:cs="Times New Roman"/>
          <w:sz w:val="24"/>
          <w:szCs w:val="24"/>
        </w:rPr>
      </w:pPr>
    </w:p>
    <w:p w:rsidR="00C45BB7" w:rsidRPr="00DD6414" w:rsidRDefault="00C45BB7" w:rsidP="00DD6414">
      <w:pPr>
        <w:pStyle w:val="Heading1"/>
        <w:rPr>
          <w:rFonts w:ascii="Times New Roman" w:hAnsi="Times New Roman" w:cs="Times New Roman"/>
          <w:b/>
          <w:color w:val="auto"/>
          <w:sz w:val="28"/>
          <w:szCs w:val="28"/>
        </w:rPr>
      </w:pPr>
      <w:bookmarkStart w:id="8" w:name="_Toc463898165"/>
      <w:r w:rsidRPr="00DD6414">
        <w:rPr>
          <w:rFonts w:ascii="Times New Roman" w:hAnsi="Times New Roman" w:cs="Times New Roman"/>
          <w:b/>
          <w:color w:val="auto"/>
          <w:sz w:val="28"/>
          <w:szCs w:val="28"/>
        </w:rPr>
        <w:t xml:space="preserve">3 </w:t>
      </w:r>
      <w:r w:rsidRPr="00DD6414">
        <w:rPr>
          <w:rFonts w:ascii="Times New Roman" w:hAnsi="Times New Roman" w:cs="Times New Roman"/>
          <w:b/>
          <w:color w:val="auto"/>
          <w:sz w:val="28"/>
          <w:szCs w:val="28"/>
        </w:rPr>
        <w:tab/>
        <w:t>Conclusions</w:t>
      </w:r>
      <w:bookmarkEnd w:id="8"/>
    </w:p>
    <w:p w:rsidR="00C45BB7" w:rsidRDefault="00C45BB7" w:rsidP="0042014F">
      <w:pPr>
        <w:spacing w:after="0" w:line="240" w:lineRule="auto"/>
        <w:rPr>
          <w:rFonts w:ascii="Times New Roman" w:hAnsi="Times New Roman" w:cs="Times New Roman"/>
          <w:sz w:val="24"/>
          <w:szCs w:val="24"/>
        </w:rPr>
      </w:pPr>
    </w:p>
    <w:p w:rsidR="00C45BB7" w:rsidRPr="00C45BB7" w:rsidRDefault="00C45BB7" w:rsidP="00C45BB7">
      <w:pPr>
        <w:spacing w:after="0" w:line="240" w:lineRule="auto"/>
        <w:rPr>
          <w:rFonts w:ascii="Times New Roman" w:hAnsi="Times New Roman" w:cs="Times New Roman"/>
          <w:sz w:val="24"/>
          <w:szCs w:val="24"/>
        </w:rPr>
      </w:pPr>
      <w:r w:rsidRPr="00C45BB7">
        <w:rPr>
          <w:rFonts w:ascii="Times New Roman" w:hAnsi="Times New Roman" w:cs="Times New Roman"/>
          <w:sz w:val="24"/>
          <w:szCs w:val="24"/>
        </w:rPr>
        <w:t>Green spaces provide a physically and socially fit atmosphere that gives children and adults a sense of safety that brings the community together.  Now even businesses are starting to recognize that owning a property near a park would prove to be beneficial in the long run</w:t>
      </w:r>
      <w:r w:rsidR="00DA1F0D">
        <w:rPr>
          <w:rFonts w:ascii="Times New Roman" w:hAnsi="Times New Roman" w:cs="Times New Roman"/>
          <w:sz w:val="24"/>
          <w:szCs w:val="24"/>
        </w:rPr>
        <w:t xml:space="preserve"> </w:t>
      </w:r>
      <w:r w:rsidR="00DA1F0D" w:rsidRPr="0042014F">
        <w:rPr>
          <w:rFonts w:ascii="Times New Roman" w:hAnsi="Times New Roman" w:cs="Times New Roman"/>
          <w:sz w:val="24"/>
          <w:szCs w:val="24"/>
        </w:rPr>
        <w:t>(Proud, 2015</w:t>
      </w:r>
      <w:r w:rsidR="00DA1F0D">
        <w:rPr>
          <w:rFonts w:ascii="Times New Roman" w:hAnsi="Times New Roman" w:cs="Times New Roman"/>
          <w:sz w:val="24"/>
          <w:szCs w:val="24"/>
        </w:rPr>
        <w:t>)</w:t>
      </w:r>
      <w:r w:rsidRPr="00C45BB7">
        <w:rPr>
          <w:rFonts w:ascii="Times New Roman" w:hAnsi="Times New Roman" w:cs="Times New Roman"/>
          <w:sz w:val="24"/>
          <w:szCs w:val="24"/>
        </w:rPr>
        <w:t xml:space="preserve">.  Playgrounds and other green areas are starting to be recognized as an important role in the American society. By building a playground for the townhouse community and the residents who live here, we will gain many benefits such as providing safety, keeping children physically fit, and potentially increasing the home value. </w:t>
      </w:r>
    </w:p>
    <w:p w:rsidR="00C45BB7" w:rsidRDefault="00C45BB7" w:rsidP="0042014F">
      <w:pPr>
        <w:spacing w:after="0" w:line="240" w:lineRule="auto"/>
        <w:rPr>
          <w:rFonts w:ascii="Times New Roman" w:hAnsi="Times New Roman" w:cs="Times New Roman"/>
          <w:sz w:val="24"/>
          <w:szCs w:val="24"/>
        </w:rPr>
      </w:pPr>
    </w:p>
    <w:p w:rsidR="00C45BB7" w:rsidRDefault="00C45BB7" w:rsidP="0042014F">
      <w:pPr>
        <w:spacing w:after="0" w:line="240" w:lineRule="auto"/>
        <w:rPr>
          <w:rFonts w:ascii="Times New Roman" w:hAnsi="Times New Roman" w:cs="Times New Roman"/>
          <w:sz w:val="24"/>
          <w:szCs w:val="24"/>
        </w:rPr>
      </w:pPr>
      <w:r>
        <w:rPr>
          <w:rFonts w:ascii="Times New Roman" w:hAnsi="Times New Roman" w:cs="Times New Roman"/>
          <w:sz w:val="24"/>
          <w:szCs w:val="24"/>
        </w:rPr>
        <w:t>It is strongly recommended that the Board of Directors</w:t>
      </w:r>
      <w:r w:rsidR="00980E3F">
        <w:rPr>
          <w:rFonts w:ascii="Times New Roman" w:hAnsi="Times New Roman" w:cs="Times New Roman"/>
          <w:sz w:val="24"/>
          <w:szCs w:val="24"/>
        </w:rPr>
        <w:t xml:space="preserve"> of the Homeowners Association</w:t>
      </w:r>
      <w:r>
        <w:rPr>
          <w:rFonts w:ascii="Times New Roman" w:hAnsi="Times New Roman" w:cs="Times New Roman"/>
          <w:sz w:val="24"/>
          <w:szCs w:val="24"/>
        </w:rPr>
        <w:t xml:space="preserve"> approve a playground to be built in the community. </w:t>
      </w:r>
      <w:r w:rsidRPr="00C45BB7">
        <w:rPr>
          <w:rFonts w:ascii="Times New Roman" w:hAnsi="Times New Roman" w:cs="Times New Roman"/>
          <w:sz w:val="24"/>
          <w:szCs w:val="24"/>
        </w:rPr>
        <w:t>The townhouse community residents could come together in support of having a playground area created for the children and form a Playground Project Team. The team could help design the playground, raise money, chose the location, and handle maintenance.</w:t>
      </w:r>
      <w:r w:rsidR="00980E3F">
        <w:rPr>
          <w:rFonts w:ascii="Times New Roman" w:hAnsi="Times New Roman" w:cs="Times New Roman"/>
          <w:sz w:val="24"/>
          <w:szCs w:val="24"/>
        </w:rPr>
        <w:t xml:space="preserve"> A recommendation for the location of where the playground can be placed is the empty pond area</w:t>
      </w:r>
      <w:r w:rsidRPr="00C45BB7">
        <w:rPr>
          <w:rFonts w:ascii="Times New Roman" w:hAnsi="Times New Roman" w:cs="Times New Roman"/>
          <w:sz w:val="24"/>
          <w:szCs w:val="24"/>
        </w:rPr>
        <w:t xml:space="preserve"> </w:t>
      </w:r>
      <w:r w:rsidR="00980E3F">
        <w:rPr>
          <w:rFonts w:ascii="Times New Roman" w:hAnsi="Times New Roman" w:cs="Times New Roman"/>
          <w:sz w:val="24"/>
          <w:szCs w:val="24"/>
        </w:rPr>
        <w:t xml:space="preserve">in the front of the neighborhood as shown in Figure 2. </w:t>
      </w:r>
    </w:p>
    <w:p w:rsidR="00C45BB7" w:rsidRDefault="00C45BB7" w:rsidP="0042014F">
      <w:pPr>
        <w:spacing w:after="0" w:line="240" w:lineRule="auto"/>
        <w:rPr>
          <w:rFonts w:ascii="Times New Roman" w:hAnsi="Times New Roman" w:cs="Times New Roman"/>
          <w:sz w:val="24"/>
          <w:szCs w:val="24"/>
        </w:rPr>
      </w:pPr>
    </w:p>
    <w:p w:rsidR="00C45BB7" w:rsidRDefault="00C45BB7" w:rsidP="00C45BB7">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EA7CC35" wp14:editId="2651DB1B">
            <wp:extent cx="4029075" cy="256174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9987.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059985" cy="2581397"/>
                    </a:xfrm>
                    <a:prstGeom prst="rect">
                      <a:avLst/>
                    </a:prstGeom>
                  </pic:spPr>
                </pic:pic>
              </a:graphicData>
            </a:graphic>
          </wp:inline>
        </w:drawing>
      </w:r>
    </w:p>
    <w:p w:rsidR="00C45BB7" w:rsidRPr="00087F09" w:rsidRDefault="00C45BB7" w:rsidP="00C45BB7">
      <w:pPr>
        <w:spacing w:after="0" w:line="240" w:lineRule="auto"/>
        <w:jc w:val="center"/>
        <w:rPr>
          <w:rFonts w:cs="Times New Roman"/>
        </w:rPr>
      </w:pPr>
      <w:r w:rsidRPr="00087F09">
        <w:rPr>
          <w:rFonts w:cs="Times New Roman"/>
        </w:rPr>
        <w:t>Figure 2. Townes at Kettle Creek Pond/Open Area</w:t>
      </w:r>
    </w:p>
    <w:p w:rsidR="00087F09" w:rsidRPr="003E22C9" w:rsidRDefault="00A04DB6" w:rsidP="003E22C9">
      <w:pPr>
        <w:pStyle w:val="Heading1"/>
        <w:rPr>
          <w:rFonts w:ascii="Times New Roman" w:hAnsi="Times New Roman" w:cs="Times New Roman"/>
          <w:b/>
          <w:color w:val="auto"/>
          <w:sz w:val="28"/>
          <w:szCs w:val="28"/>
        </w:rPr>
      </w:pPr>
      <w:bookmarkStart w:id="9" w:name="_Toc463898166"/>
      <w:r w:rsidRPr="003E22C9">
        <w:rPr>
          <w:rFonts w:ascii="Times New Roman" w:hAnsi="Times New Roman" w:cs="Times New Roman"/>
          <w:b/>
          <w:color w:val="auto"/>
          <w:sz w:val="28"/>
          <w:szCs w:val="28"/>
        </w:rPr>
        <w:lastRenderedPageBreak/>
        <w:t>4</w:t>
      </w:r>
      <w:r w:rsidRPr="003E22C9">
        <w:rPr>
          <w:rFonts w:ascii="Times New Roman" w:hAnsi="Times New Roman" w:cs="Times New Roman"/>
          <w:b/>
          <w:color w:val="auto"/>
          <w:sz w:val="28"/>
          <w:szCs w:val="28"/>
        </w:rPr>
        <w:tab/>
        <w:t>Next Steps</w:t>
      </w:r>
      <w:bookmarkEnd w:id="9"/>
    </w:p>
    <w:p w:rsidR="00A04DB6" w:rsidRDefault="00A04DB6" w:rsidP="00C262B6">
      <w:pPr>
        <w:spacing w:after="0" w:line="240" w:lineRule="auto"/>
        <w:rPr>
          <w:rFonts w:ascii="Times New Roman" w:hAnsi="Times New Roman" w:cs="Times New Roman"/>
          <w:sz w:val="24"/>
          <w:szCs w:val="24"/>
        </w:rPr>
      </w:pPr>
    </w:p>
    <w:p w:rsidR="00A04DB6" w:rsidRDefault="003761CF" w:rsidP="00C262B6">
      <w:pPr>
        <w:spacing w:after="0" w:line="240" w:lineRule="auto"/>
        <w:rPr>
          <w:rFonts w:ascii="Times New Roman" w:hAnsi="Times New Roman" w:cs="Times New Roman"/>
          <w:sz w:val="24"/>
          <w:szCs w:val="24"/>
        </w:rPr>
      </w:pPr>
      <w:r>
        <w:rPr>
          <w:rFonts w:ascii="Times New Roman" w:hAnsi="Times New Roman" w:cs="Times New Roman"/>
          <w:sz w:val="24"/>
          <w:szCs w:val="24"/>
        </w:rPr>
        <w:t>Based on the findings, these are the recommended next steps.</w:t>
      </w:r>
    </w:p>
    <w:p w:rsidR="003761CF" w:rsidRDefault="003761CF" w:rsidP="003761CF">
      <w:pPr>
        <w:spacing w:after="0" w:line="240" w:lineRule="auto"/>
        <w:rPr>
          <w:rFonts w:ascii="Times New Roman" w:hAnsi="Times New Roman" w:cs="Times New Roman"/>
          <w:sz w:val="24"/>
          <w:szCs w:val="24"/>
        </w:rPr>
      </w:pPr>
    </w:p>
    <w:p w:rsidR="00D66502" w:rsidRDefault="003761CF" w:rsidP="00D66502">
      <w:pPr>
        <w:pStyle w:val="ListParagraph"/>
        <w:numPr>
          <w:ilvl w:val="0"/>
          <w:numId w:val="6"/>
        </w:numPr>
        <w:spacing w:after="0" w:line="240" w:lineRule="auto"/>
        <w:rPr>
          <w:rFonts w:ascii="Times New Roman" w:hAnsi="Times New Roman" w:cs="Times New Roman"/>
          <w:sz w:val="24"/>
          <w:szCs w:val="24"/>
        </w:rPr>
      </w:pPr>
      <w:r w:rsidRPr="00D66502">
        <w:rPr>
          <w:rFonts w:ascii="Times New Roman" w:hAnsi="Times New Roman" w:cs="Times New Roman"/>
          <w:sz w:val="24"/>
          <w:szCs w:val="24"/>
        </w:rPr>
        <w:t xml:space="preserve">The Board of Directors </w:t>
      </w:r>
      <w:r w:rsidR="00D66502">
        <w:rPr>
          <w:rFonts w:ascii="Times New Roman" w:hAnsi="Times New Roman" w:cs="Times New Roman"/>
          <w:sz w:val="24"/>
          <w:szCs w:val="24"/>
        </w:rPr>
        <w:t xml:space="preserve">can </w:t>
      </w:r>
      <w:r w:rsidRPr="00D66502">
        <w:rPr>
          <w:rFonts w:ascii="Times New Roman" w:hAnsi="Times New Roman" w:cs="Times New Roman"/>
          <w:sz w:val="24"/>
          <w:szCs w:val="24"/>
        </w:rPr>
        <w:t xml:space="preserve">conduct their own research to </w:t>
      </w:r>
      <w:r w:rsidR="00D66502" w:rsidRPr="00D66502">
        <w:rPr>
          <w:rFonts w:ascii="Times New Roman" w:hAnsi="Times New Roman" w:cs="Times New Roman"/>
          <w:sz w:val="24"/>
          <w:szCs w:val="24"/>
        </w:rPr>
        <w:t xml:space="preserve">see if building a </w:t>
      </w:r>
      <w:r w:rsidR="00D66502">
        <w:rPr>
          <w:rFonts w:ascii="Times New Roman" w:hAnsi="Times New Roman" w:cs="Times New Roman"/>
          <w:sz w:val="24"/>
          <w:szCs w:val="24"/>
        </w:rPr>
        <w:t xml:space="preserve">playground is a good investment and where is a good location. </w:t>
      </w:r>
    </w:p>
    <w:p w:rsidR="00D66502" w:rsidRDefault="00D66502" w:rsidP="00D66502">
      <w:pPr>
        <w:pStyle w:val="ListParagraph"/>
        <w:spacing w:after="0" w:line="240" w:lineRule="auto"/>
        <w:ind w:left="1440"/>
        <w:rPr>
          <w:rFonts w:ascii="Times New Roman" w:hAnsi="Times New Roman" w:cs="Times New Roman"/>
          <w:sz w:val="24"/>
          <w:szCs w:val="24"/>
        </w:rPr>
      </w:pPr>
      <w:r w:rsidRPr="00D66502">
        <w:rPr>
          <w:rFonts w:ascii="Times New Roman" w:hAnsi="Times New Roman" w:cs="Times New Roman"/>
          <w:sz w:val="24"/>
          <w:szCs w:val="24"/>
        </w:rPr>
        <w:t xml:space="preserve"> </w:t>
      </w:r>
    </w:p>
    <w:p w:rsidR="00D66502" w:rsidRDefault="00D66502" w:rsidP="00D66502">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The Board of Directors can donate funds if building a playground is approved.</w:t>
      </w:r>
    </w:p>
    <w:p w:rsidR="00D66502" w:rsidRPr="00D66502" w:rsidRDefault="00D66502" w:rsidP="00D66502">
      <w:pPr>
        <w:spacing w:after="0" w:line="240" w:lineRule="auto"/>
        <w:rPr>
          <w:rFonts w:ascii="Times New Roman" w:hAnsi="Times New Roman" w:cs="Times New Roman"/>
          <w:sz w:val="24"/>
          <w:szCs w:val="24"/>
        </w:rPr>
      </w:pPr>
    </w:p>
    <w:p w:rsidR="00D66502" w:rsidRDefault="00D66502" w:rsidP="00D66502">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Townhouse community residents will create a Playground Project Team</w:t>
      </w:r>
      <w:r w:rsidR="00FC32A1">
        <w:rPr>
          <w:rFonts w:ascii="Times New Roman" w:hAnsi="Times New Roman" w:cs="Times New Roman"/>
          <w:sz w:val="24"/>
          <w:szCs w:val="24"/>
        </w:rPr>
        <w:t xml:space="preserve"> to </w:t>
      </w:r>
      <w:r>
        <w:rPr>
          <w:rFonts w:ascii="Times New Roman" w:hAnsi="Times New Roman" w:cs="Times New Roman"/>
          <w:sz w:val="24"/>
          <w:szCs w:val="24"/>
        </w:rPr>
        <w:t>find a playground design</w:t>
      </w:r>
      <w:r w:rsidR="00FC32A1">
        <w:rPr>
          <w:rFonts w:ascii="Times New Roman" w:hAnsi="Times New Roman" w:cs="Times New Roman"/>
          <w:sz w:val="24"/>
          <w:szCs w:val="24"/>
        </w:rPr>
        <w:t>, set a budget, and raise money</w:t>
      </w:r>
      <w:r>
        <w:rPr>
          <w:rFonts w:ascii="Times New Roman" w:hAnsi="Times New Roman" w:cs="Times New Roman"/>
          <w:sz w:val="24"/>
          <w:szCs w:val="24"/>
        </w:rPr>
        <w:t xml:space="preserve">. </w:t>
      </w:r>
      <w:r w:rsidRPr="00C45BB7">
        <w:rPr>
          <w:rFonts w:ascii="Times New Roman" w:hAnsi="Times New Roman" w:cs="Times New Roman"/>
          <w:sz w:val="24"/>
          <w:szCs w:val="24"/>
        </w:rPr>
        <w:t xml:space="preserve">For a good reference, the team can look at the National Recreation and Park Association website to find different manufacturers and designs. </w:t>
      </w:r>
    </w:p>
    <w:p w:rsidR="00D66502" w:rsidRPr="00D66502" w:rsidRDefault="00D66502" w:rsidP="00D66502">
      <w:pPr>
        <w:spacing w:after="0" w:line="240" w:lineRule="auto"/>
        <w:ind w:left="1080"/>
        <w:rPr>
          <w:rFonts w:ascii="Times New Roman" w:hAnsi="Times New Roman" w:cs="Times New Roman"/>
          <w:sz w:val="24"/>
          <w:szCs w:val="24"/>
        </w:rPr>
      </w:pPr>
    </w:p>
    <w:p w:rsidR="00D66502" w:rsidRDefault="00D66502" w:rsidP="00D66502">
      <w:pPr>
        <w:pStyle w:val="ListParagraph"/>
        <w:numPr>
          <w:ilvl w:val="0"/>
          <w:numId w:val="6"/>
        </w:numPr>
        <w:spacing w:after="0" w:line="240" w:lineRule="auto"/>
        <w:rPr>
          <w:rFonts w:ascii="Times New Roman" w:hAnsi="Times New Roman" w:cs="Times New Roman"/>
          <w:sz w:val="24"/>
          <w:szCs w:val="24"/>
        </w:rPr>
      </w:pPr>
      <w:r w:rsidRPr="00D66502">
        <w:rPr>
          <w:rFonts w:ascii="Times New Roman" w:hAnsi="Times New Roman" w:cs="Times New Roman"/>
          <w:sz w:val="24"/>
          <w:szCs w:val="24"/>
        </w:rPr>
        <w:t>Once a budget is set, fundraising can begin by having a neighborhood party with private donations or asking local businesses to show community support by contributing. Contractors and equipment companies may be willing to donate as well.</w:t>
      </w:r>
    </w:p>
    <w:p w:rsidR="00ED69F2" w:rsidRPr="00ED69F2" w:rsidRDefault="00ED69F2" w:rsidP="00ED69F2">
      <w:pPr>
        <w:spacing w:after="0" w:line="240" w:lineRule="auto"/>
        <w:rPr>
          <w:rFonts w:ascii="Times New Roman" w:hAnsi="Times New Roman" w:cs="Times New Roman"/>
          <w:sz w:val="24"/>
          <w:szCs w:val="24"/>
        </w:rPr>
      </w:pPr>
    </w:p>
    <w:p w:rsidR="00ED69F2" w:rsidRDefault="00ED69F2" w:rsidP="00D66502">
      <w:pPr>
        <w:pStyle w:val="ListParagraph"/>
        <w:numPr>
          <w:ilvl w:val="0"/>
          <w:numId w:val="6"/>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Build the playground and find </w:t>
      </w:r>
      <w:r w:rsidR="00FC32A1">
        <w:rPr>
          <w:rFonts w:ascii="Times New Roman" w:hAnsi="Times New Roman" w:cs="Times New Roman"/>
          <w:sz w:val="24"/>
          <w:szCs w:val="24"/>
        </w:rPr>
        <w:t xml:space="preserve">a </w:t>
      </w:r>
      <w:r>
        <w:rPr>
          <w:rFonts w:ascii="Times New Roman" w:hAnsi="Times New Roman" w:cs="Times New Roman"/>
          <w:sz w:val="24"/>
          <w:szCs w:val="24"/>
        </w:rPr>
        <w:t xml:space="preserve">company that will conduct </w:t>
      </w:r>
      <w:r w:rsidR="00FC32A1">
        <w:rPr>
          <w:rFonts w:ascii="Times New Roman" w:hAnsi="Times New Roman" w:cs="Times New Roman"/>
          <w:sz w:val="24"/>
          <w:szCs w:val="24"/>
        </w:rPr>
        <w:t xml:space="preserve">regular </w:t>
      </w:r>
      <w:r>
        <w:rPr>
          <w:rFonts w:ascii="Times New Roman" w:hAnsi="Times New Roman" w:cs="Times New Roman"/>
          <w:sz w:val="24"/>
          <w:szCs w:val="24"/>
        </w:rPr>
        <w:t>maintenance.</w:t>
      </w:r>
    </w:p>
    <w:p w:rsidR="00ED69F2" w:rsidRDefault="00ED69F2" w:rsidP="00ED69F2">
      <w:pPr>
        <w:spacing w:after="0" w:line="240" w:lineRule="auto"/>
        <w:rPr>
          <w:rFonts w:ascii="Times New Roman" w:hAnsi="Times New Roman" w:cs="Times New Roman"/>
          <w:sz w:val="24"/>
          <w:szCs w:val="24"/>
        </w:rPr>
      </w:pPr>
    </w:p>
    <w:p w:rsidR="00ED69F2" w:rsidRPr="00ED69F2" w:rsidRDefault="00ED69F2" w:rsidP="00ED69F2">
      <w:pPr>
        <w:spacing w:after="0" w:line="240" w:lineRule="auto"/>
        <w:rPr>
          <w:rFonts w:ascii="Times New Roman" w:hAnsi="Times New Roman" w:cs="Times New Roman"/>
          <w:sz w:val="24"/>
          <w:szCs w:val="24"/>
        </w:rPr>
      </w:pPr>
    </w:p>
    <w:p w:rsidR="00087F09" w:rsidRDefault="00087F09" w:rsidP="00FA2DD6">
      <w:pPr>
        <w:spacing w:after="0" w:line="240" w:lineRule="auto"/>
        <w:rPr>
          <w:rFonts w:ascii="Times New Roman" w:hAnsi="Times New Roman" w:cs="Times New Roman"/>
          <w:sz w:val="24"/>
          <w:szCs w:val="24"/>
        </w:rPr>
      </w:pPr>
    </w:p>
    <w:p w:rsidR="008A17EB" w:rsidRDefault="008A17EB" w:rsidP="00C45BB7">
      <w:pPr>
        <w:spacing w:after="0" w:line="240" w:lineRule="auto"/>
        <w:jc w:val="center"/>
        <w:rPr>
          <w:rFonts w:ascii="Times New Roman" w:hAnsi="Times New Roman" w:cs="Times New Roman"/>
          <w:sz w:val="24"/>
          <w:szCs w:val="24"/>
        </w:rPr>
      </w:pPr>
    </w:p>
    <w:p w:rsidR="008A17EB" w:rsidRDefault="008A17EB" w:rsidP="00C45BB7">
      <w:pPr>
        <w:spacing w:after="0" w:line="240" w:lineRule="auto"/>
        <w:jc w:val="center"/>
        <w:rPr>
          <w:rFonts w:ascii="Times New Roman" w:hAnsi="Times New Roman" w:cs="Times New Roman"/>
          <w:sz w:val="24"/>
          <w:szCs w:val="24"/>
        </w:rPr>
      </w:pPr>
    </w:p>
    <w:p w:rsidR="008A17EB" w:rsidRDefault="008A17EB" w:rsidP="00C45BB7">
      <w:pPr>
        <w:spacing w:after="0" w:line="240" w:lineRule="auto"/>
        <w:jc w:val="center"/>
        <w:rPr>
          <w:rFonts w:ascii="Times New Roman" w:hAnsi="Times New Roman" w:cs="Times New Roman"/>
          <w:sz w:val="24"/>
          <w:szCs w:val="24"/>
        </w:rPr>
      </w:pPr>
    </w:p>
    <w:p w:rsidR="00FA2DD6" w:rsidRDefault="00FA2DD6" w:rsidP="00C45BB7">
      <w:pPr>
        <w:spacing w:after="0" w:line="240" w:lineRule="auto"/>
        <w:jc w:val="center"/>
        <w:rPr>
          <w:rFonts w:ascii="Times New Roman" w:hAnsi="Times New Roman" w:cs="Times New Roman"/>
          <w:sz w:val="24"/>
          <w:szCs w:val="24"/>
        </w:rPr>
      </w:pPr>
    </w:p>
    <w:p w:rsidR="00FA2DD6" w:rsidRDefault="00FA2DD6" w:rsidP="00C45BB7">
      <w:pPr>
        <w:spacing w:after="0" w:line="240" w:lineRule="auto"/>
        <w:jc w:val="center"/>
        <w:rPr>
          <w:rFonts w:ascii="Times New Roman" w:hAnsi="Times New Roman" w:cs="Times New Roman"/>
          <w:sz w:val="24"/>
          <w:szCs w:val="24"/>
        </w:rPr>
      </w:pPr>
    </w:p>
    <w:p w:rsidR="008A17EB" w:rsidRDefault="008A17EB" w:rsidP="00C45BB7">
      <w:pPr>
        <w:spacing w:after="0" w:line="240" w:lineRule="auto"/>
        <w:jc w:val="center"/>
        <w:rPr>
          <w:rFonts w:ascii="Times New Roman" w:hAnsi="Times New Roman" w:cs="Times New Roman"/>
          <w:sz w:val="24"/>
          <w:szCs w:val="24"/>
        </w:rPr>
      </w:pPr>
    </w:p>
    <w:p w:rsidR="008A17EB" w:rsidRDefault="008A17EB" w:rsidP="00C45BB7">
      <w:pPr>
        <w:spacing w:after="0" w:line="240" w:lineRule="auto"/>
        <w:jc w:val="center"/>
        <w:rPr>
          <w:rFonts w:ascii="Times New Roman" w:hAnsi="Times New Roman" w:cs="Times New Roman"/>
          <w:sz w:val="24"/>
          <w:szCs w:val="24"/>
        </w:rPr>
      </w:pPr>
    </w:p>
    <w:p w:rsidR="008A17EB" w:rsidRDefault="008A17EB" w:rsidP="00C45BB7">
      <w:pPr>
        <w:spacing w:after="0" w:line="240" w:lineRule="auto"/>
        <w:jc w:val="center"/>
        <w:rPr>
          <w:rFonts w:ascii="Times New Roman" w:hAnsi="Times New Roman" w:cs="Times New Roman"/>
          <w:sz w:val="24"/>
          <w:szCs w:val="24"/>
        </w:rPr>
      </w:pPr>
    </w:p>
    <w:p w:rsidR="008A17EB" w:rsidRDefault="008A17EB" w:rsidP="00C45BB7">
      <w:pPr>
        <w:spacing w:after="0" w:line="240" w:lineRule="auto"/>
        <w:jc w:val="center"/>
        <w:rPr>
          <w:rFonts w:ascii="Times New Roman" w:hAnsi="Times New Roman" w:cs="Times New Roman"/>
          <w:sz w:val="24"/>
          <w:szCs w:val="24"/>
        </w:rPr>
      </w:pPr>
    </w:p>
    <w:p w:rsidR="008A17EB" w:rsidRDefault="008A17EB" w:rsidP="00C45BB7">
      <w:pPr>
        <w:spacing w:after="0" w:line="240" w:lineRule="auto"/>
        <w:jc w:val="center"/>
        <w:rPr>
          <w:rFonts w:ascii="Times New Roman" w:hAnsi="Times New Roman" w:cs="Times New Roman"/>
          <w:sz w:val="24"/>
          <w:szCs w:val="24"/>
        </w:rPr>
      </w:pPr>
    </w:p>
    <w:p w:rsidR="008A17EB" w:rsidRDefault="008A17EB" w:rsidP="00C45BB7">
      <w:pPr>
        <w:spacing w:after="0" w:line="240" w:lineRule="auto"/>
        <w:jc w:val="center"/>
        <w:rPr>
          <w:rFonts w:ascii="Times New Roman" w:hAnsi="Times New Roman" w:cs="Times New Roman"/>
          <w:sz w:val="24"/>
          <w:szCs w:val="24"/>
        </w:rPr>
      </w:pPr>
    </w:p>
    <w:p w:rsidR="008A17EB" w:rsidRDefault="008A17EB" w:rsidP="00C45BB7">
      <w:pPr>
        <w:spacing w:after="0" w:line="240" w:lineRule="auto"/>
        <w:jc w:val="center"/>
        <w:rPr>
          <w:rFonts w:ascii="Times New Roman" w:hAnsi="Times New Roman" w:cs="Times New Roman"/>
          <w:sz w:val="24"/>
          <w:szCs w:val="24"/>
        </w:rPr>
      </w:pPr>
    </w:p>
    <w:p w:rsidR="008A17EB" w:rsidRDefault="008A17EB" w:rsidP="00C45BB7">
      <w:pPr>
        <w:spacing w:after="0" w:line="240" w:lineRule="auto"/>
        <w:jc w:val="center"/>
        <w:rPr>
          <w:rFonts w:ascii="Times New Roman" w:hAnsi="Times New Roman" w:cs="Times New Roman"/>
          <w:sz w:val="24"/>
          <w:szCs w:val="24"/>
        </w:rPr>
      </w:pPr>
    </w:p>
    <w:p w:rsidR="008A17EB" w:rsidRDefault="008A17EB" w:rsidP="00C45BB7">
      <w:pPr>
        <w:spacing w:after="0" w:line="240" w:lineRule="auto"/>
        <w:jc w:val="center"/>
        <w:rPr>
          <w:rFonts w:ascii="Times New Roman" w:hAnsi="Times New Roman" w:cs="Times New Roman"/>
          <w:sz w:val="24"/>
          <w:szCs w:val="24"/>
        </w:rPr>
      </w:pPr>
    </w:p>
    <w:p w:rsidR="008A17EB" w:rsidRDefault="008A17EB" w:rsidP="00C45BB7">
      <w:pPr>
        <w:spacing w:after="0" w:line="240" w:lineRule="auto"/>
        <w:jc w:val="center"/>
        <w:rPr>
          <w:rFonts w:ascii="Times New Roman" w:hAnsi="Times New Roman" w:cs="Times New Roman"/>
          <w:sz w:val="24"/>
          <w:szCs w:val="24"/>
        </w:rPr>
      </w:pPr>
    </w:p>
    <w:p w:rsidR="008A17EB" w:rsidRDefault="008A17EB" w:rsidP="00C45BB7">
      <w:pPr>
        <w:spacing w:after="0" w:line="240" w:lineRule="auto"/>
        <w:jc w:val="center"/>
        <w:rPr>
          <w:rFonts w:ascii="Times New Roman" w:hAnsi="Times New Roman" w:cs="Times New Roman"/>
          <w:sz w:val="24"/>
          <w:szCs w:val="24"/>
        </w:rPr>
      </w:pPr>
    </w:p>
    <w:p w:rsidR="008A17EB" w:rsidRDefault="008A17EB" w:rsidP="00C45BB7">
      <w:pPr>
        <w:spacing w:after="0" w:line="240" w:lineRule="auto"/>
        <w:jc w:val="center"/>
        <w:rPr>
          <w:rFonts w:ascii="Times New Roman" w:hAnsi="Times New Roman" w:cs="Times New Roman"/>
          <w:sz w:val="24"/>
          <w:szCs w:val="24"/>
        </w:rPr>
      </w:pPr>
    </w:p>
    <w:p w:rsidR="008A17EB" w:rsidRDefault="008A17EB" w:rsidP="00C45BB7">
      <w:pPr>
        <w:spacing w:after="0" w:line="240" w:lineRule="auto"/>
        <w:jc w:val="center"/>
        <w:rPr>
          <w:rFonts w:ascii="Times New Roman" w:hAnsi="Times New Roman" w:cs="Times New Roman"/>
          <w:sz w:val="24"/>
          <w:szCs w:val="24"/>
        </w:rPr>
      </w:pPr>
    </w:p>
    <w:p w:rsidR="008A17EB" w:rsidRDefault="008A17EB" w:rsidP="00C45BB7">
      <w:pPr>
        <w:spacing w:after="0" w:line="240" w:lineRule="auto"/>
        <w:jc w:val="center"/>
        <w:rPr>
          <w:rFonts w:ascii="Times New Roman" w:hAnsi="Times New Roman" w:cs="Times New Roman"/>
          <w:sz w:val="24"/>
          <w:szCs w:val="24"/>
        </w:rPr>
      </w:pPr>
    </w:p>
    <w:p w:rsidR="008A17EB" w:rsidRDefault="008A17EB" w:rsidP="00C45BB7">
      <w:pPr>
        <w:spacing w:after="0" w:line="240" w:lineRule="auto"/>
        <w:jc w:val="center"/>
        <w:rPr>
          <w:rFonts w:ascii="Times New Roman" w:hAnsi="Times New Roman" w:cs="Times New Roman"/>
          <w:sz w:val="24"/>
          <w:szCs w:val="24"/>
        </w:rPr>
      </w:pPr>
    </w:p>
    <w:p w:rsidR="008A17EB" w:rsidRDefault="008A17EB" w:rsidP="00C45BB7">
      <w:pPr>
        <w:spacing w:after="0" w:line="240" w:lineRule="auto"/>
        <w:jc w:val="center"/>
        <w:rPr>
          <w:rFonts w:ascii="Times New Roman" w:hAnsi="Times New Roman" w:cs="Times New Roman"/>
          <w:sz w:val="24"/>
          <w:szCs w:val="24"/>
        </w:rPr>
      </w:pPr>
    </w:p>
    <w:p w:rsidR="008A17EB" w:rsidRDefault="008A17EB" w:rsidP="00C45BB7">
      <w:pPr>
        <w:spacing w:after="0" w:line="240" w:lineRule="auto"/>
        <w:jc w:val="center"/>
        <w:rPr>
          <w:rFonts w:ascii="Times New Roman" w:hAnsi="Times New Roman" w:cs="Times New Roman"/>
          <w:sz w:val="24"/>
          <w:szCs w:val="24"/>
        </w:rPr>
      </w:pPr>
    </w:p>
    <w:p w:rsidR="008A17EB" w:rsidRDefault="008A17EB" w:rsidP="00C45BB7">
      <w:pPr>
        <w:spacing w:after="0" w:line="240" w:lineRule="auto"/>
        <w:jc w:val="center"/>
        <w:rPr>
          <w:rFonts w:ascii="Times New Roman" w:hAnsi="Times New Roman" w:cs="Times New Roman"/>
          <w:sz w:val="24"/>
          <w:szCs w:val="24"/>
        </w:rPr>
      </w:pPr>
    </w:p>
    <w:p w:rsidR="009C3132" w:rsidRPr="00DD6414" w:rsidRDefault="009C3132" w:rsidP="00DD6414">
      <w:pPr>
        <w:pStyle w:val="Heading1"/>
        <w:jc w:val="center"/>
        <w:rPr>
          <w:rFonts w:ascii="Times New Roman" w:hAnsi="Times New Roman" w:cs="Times New Roman"/>
          <w:color w:val="auto"/>
          <w:sz w:val="24"/>
          <w:szCs w:val="24"/>
        </w:rPr>
      </w:pPr>
      <w:bookmarkStart w:id="10" w:name="_Toc463898167"/>
      <w:r w:rsidRPr="00DD6414">
        <w:rPr>
          <w:rFonts w:ascii="Times New Roman" w:hAnsi="Times New Roman" w:cs="Times New Roman"/>
          <w:color w:val="auto"/>
          <w:sz w:val="24"/>
          <w:szCs w:val="24"/>
        </w:rPr>
        <w:lastRenderedPageBreak/>
        <w:t>References</w:t>
      </w:r>
      <w:bookmarkEnd w:id="10"/>
    </w:p>
    <w:p w:rsidR="009C3132" w:rsidRPr="009C3132" w:rsidRDefault="009C3132" w:rsidP="009C3132">
      <w:pPr>
        <w:spacing w:after="0" w:line="240" w:lineRule="auto"/>
        <w:jc w:val="center"/>
        <w:rPr>
          <w:rFonts w:ascii="Times New Roman" w:hAnsi="Times New Roman" w:cs="Times New Roman"/>
          <w:sz w:val="24"/>
          <w:szCs w:val="24"/>
        </w:rPr>
      </w:pPr>
    </w:p>
    <w:p w:rsidR="009C3132" w:rsidRDefault="009C3132" w:rsidP="009C3132">
      <w:pPr>
        <w:spacing w:after="0" w:line="240" w:lineRule="auto"/>
        <w:ind w:left="720" w:hanging="720"/>
        <w:rPr>
          <w:rFonts w:ascii="Times New Roman" w:hAnsi="Times New Roman" w:cs="Times New Roman"/>
          <w:sz w:val="24"/>
          <w:szCs w:val="24"/>
          <w:lang w:val="en"/>
        </w:rPr>
      </w:pPr>
      <w:r w:rsidRPr="009C3132">
        <w:rPr>
          <w:rFonts w:ascii="Times New Roman" w:hAnsi="Times New Roman" w:cs="Times New Roman"/>
          <w:sz w:val="24"/>
          <w:szCs w:val="24"/>
          <w:lang w:val="en"/>
        </w:rPr>
        <w:t xml:space="preserve">Asabere, P., &amp; Huffman, F. (2009). The relative impacts of trails and greenbelts on home price. </w:t>
      </w:r>
      <w:r w:rsidRPr="009C3132">
        <w:rPr>
          <w:rFonts w:ascii="Times New Roman" w:hAnsi="Times New Roman" w:cs="Times New Roman"/>
          <w:i/>
          <w:iCs/>
          <w:sz w:val="24"/>
          <w:szCs w:val="24"/>
          <w:lang w:val="en"/>
        </w:rPr>
        <w:t>Journal Of Real Estate Finance &amp; Economics</w:t>
      </w:r>
      <w:r w:rsidRPr="009C3132">
        <w:rPr>
          <w:rFonts w:ascii="Times New Roman" w:hAnsi="Times New Roman" w:cs="Times New Roman"/>
          <w:sz w:val="24"/>
          <w:szCs w:val="24"/>
          <w:lang w:val="en"/>
        </w:rPr>
        <w:t xml:space="preserve">, </w:t>
      </w:r>
      <w:r w:rsidRPr="009C3132">
        <w:rPr>
          <w:rFonts w:ascii="Times New Roman" w:hAnsi="Times New Roman" w:cs="Times New Roman"/>
          <w:i/>
          <w:iCs/>
          <w:sz w:val="24"/>
          <w:szCs w:val="24"/>
          <w:lang w:val="en"/>
        </w:rPr>
        <w:t>38</w:t>
      </w:r>
      <w:r w:rsidRPr="009C3132">
        <w:rPr>
          <w:rFonts w:ascii="Times New Roman" w:hAnsi="Times New Roman" w:cs="Times New Roman"/>
          <w:sz w:val="24"/>
          <w:szCs w:val="24"/>
          <w:lang w:val="en"/>
        </w:rPr>
        <w:t>(4), 408. doi:10.1007/s11146-007-9089-8</w:t>
      </w:r>
    </w:p>
    <w:p w:rsidR="009C3132" w:rsidRPr="009C3132" w:rsidRDefault="009C3132" w:rsidP="009C3132">
      <w:pPr>
        <w:spacing w:after="0" w:line="240" w:lineRule="auto"/>
        <w:ind w:left="720" w:hanging="720"/>
        <w:rPr>
          <w:rFonts w:ascii="Times New Roman" w:hAnsi="Times New Roman" w:cs="Times New Roman"/>
          <w:sz w:val="24"/>
          <w:szCs w:val="24"/>
        </w:rPr>
      </w:pPr>
    </w:p>
    <w:p w:rsidR="009C3132" w:rsidRDefault="009C3132" w:rsidP="009C3132">
      <w:pPr>
        <w:spacing w:after="0" w:line="240" w:lineRule="auto"/>
        <w:ind w:left="720" w:hanging="720"/>
        <w:rPr>
          <w:rFonts w:ascii="Times New Roman" w:hAnsi="Times New Roman" w:cs="Times New Roman"/>
          <w:sz w:val="24"/>
          <w:szCs w:val="24"/>
        </w:rPr>
      </w:pPr>
      <w:r w:rsidRPr="009C3132">
        <w:rPr>
          <w:rFonts w:ascii="Times New Roman" w:hAnsi="Times New Roman" w:cs="Times New Roman"/>
          <w:sz w:val="24"/>
          <w:szCs w:val="24"/>
        </w:rPr>
        <w:t>Bennet, S. A., Yiannakoulias, N., Williams, A. M., &amp; Kitchen, P. (2012). Playground accessibility and neighbourhood social interaction among parents. </w:t>
      </w:r>
      <w:r w:rsidRPr="009C3132">
        <w:rPr>
          <w:rFonts w:ascii="Times New Roman" w:hAnsi="Times New Roman" w:cs="Times New Roman"/>
          <w:i/>
          <w:iCs/>
          <w:sz w:val="24"/>
          <w:szCs w:val="24"/>
        </w:rPr>
        <w:t>Social Indicators Research</w:t>
      </w:r>
      <w:r w:rsidRPr="009C3132">
        <w:rPr>
          <w:rFonts w:ascii="Times New Roman" w:hAnsi="Times New Roman" w:cs="Times New Roman"/>
          <w:sz w:val="24"/>
          <w:szCs w:val="24"/>
        </w:rPr>
        <w:t>, </w:t>
      </w:r>
      <w:r w:rsidRPr="009C3132">
        <w:rPr>
          <w:rFonts w:ascii="Times New Roman" w:hAnsi="Times New Roman" w:cs="Times New Roman"/>
          <w:i/>
          <w:iCs/>
          <w:sz w:val="24"/>
          <w:szCs w:val="24"/>
        </w:rPr>
        <w:t>108</w:t>
      </w:r>
      <w:r w:rsidRPr="009C3132">
        <w:rPr>
          <w:rFonts w:ascii="Times New Roman" w:hAnsi="Times New Roman" w:cs="Times New Roman"/>
          <w:sz w:val="24"/>
          <w:szCs w:val="24"/>
        </w:rPr>
        <w:t>(2), 199-213. doi:10.1007/s11205-012-0062-4</w:t>
      </w:r>
    </w:p>
    <w:p w:rsidR="009C3132" w:rsidRPr="009C3132" w:rsidRDefault="009C3132" w:rsidP="009C3132">
      <w:pPr>
        <w:spacing w:after="0" w:line="240" w:lineRule="auto"/>
        <w:ind w:left="720" w:hanging="720"/>
        <w:rPr>
          <w:rFonts w:ascii="Times New Roman" w:hAnsi="Times New Roman" w:cs="Times New Roman"/>
          <w:sz w:val="24"/>
          <w:szCs w:val="24"/>
        </w:rPr>
      </w:pPr>
    </w:p>
    <w:p w:rsidR="009C3132" w:rsidRDefault="009C3132" w:rsidP="009C3132">
      <w:pPr>
        <w:spacing w:after="0" w:line="240" w:lineRule="auto"/>
        <w:ind w:left="720" w:hanging="720"/>
        <w:rPr>
          <w:rFonts w:ascii="Times New Roman" w:hAnsi="Times New Roman" w:cs="Times New Roman"/>
          <w:sz w:val="24"/>
          <w:szCs w:val="24"/>
          <w:lang w:val="en"/>
        </w:rPr>
      </w:pPr>
      <w:r w:rsidRPr="009C3132">
        <w:rPr>
          <w:rFonts w:ascii="Times New Roman" w:hAnsi="Times New Roman" w:cs="Times New Roman"/>
          <w:sz w:val="24"/>
          <w:szCs w:val="24"/>
          <w:lang w:val="en"/>
        </w:rPr>
        <w:t xml:space="preserve">Boonzajer Flaes, S. A., Chinapaw, M. J., Koolhaas, C. M., van Mechelen, W., &amp; Verhagen, E. A. (2016). More children more active: Tailored playgrounds positively affect physical activity levels amongst youth. </w:t>
      </w:r>
      <w:r w:rsidRPr="009C3132">
        <w:rPr>
          <w:rFonts w:ascii="Times New Roman" w:hAnsi="Times New Roman" w:cs="Times New Roman"/>
          <w:i/>
          <w:iCs/>
          <w:sz w:val="24"/>
          <w:szCs w:val="24"/>
          <w:lang w:val="en"/>
        </w:rPr>
        <w:t>Journal Of Science &amp; Medicine In Sport</w:t>
      </w:r>
      <w:r w:rsidRPr="009C3132">
        <w:rPr>
          <w:rFonts w:ascii="Times New Roman" w:hAnsi="Times New Roman" w:cs="Times New Roman"/>
          <w:sz w:val="24"/>
          <w:szCs w:val="24"/>
          <w:lang w:val="en"/>
        </w:rPr>
        <w:t xml:space="preserve">, </w:t>
      </w:r>
      <w:r w:rsidRPr="009C3132">
        <w:rPr>
          <w:rFonts w:ascii="Times New Roman" w:hAnsi="Times New Roman" w:cs="Times New Roman"/>
          <w:i/>
          <w:iCs/>
          <w:sz w:val="24"/>
          <w:szCs w:val="24"/>
          <w:lang w:val="en"/>
        </w:rPr>
        <w:t>19</w:t>
      </w:r>
      <w:r w:rsidRPr="009C3132">
        <w:rPr>
          <w:rFonts w:ascii="Times New Roman" w:hAnsi="Times New Roman" w:cs="Times New Roman"/>
          <w:sz w:val="24"/>
          <w:szCs w:val="24"/>
          <w:lang w:val="en"/>
        </w:rPr>
        <w:t>(3), 250. doi:10.1016/j.jsams.2015.03.001</w:t>
      </w:r>
    </w:p>
    <w:p w:rsidR="009C3132" w:rsidRPr="009C3132" w:rsidRDefault="009C3132" w:rsidP="009C3132">
      <w:pPr>
        <w:spacing w:after="0" w:line="240" w:lineRule="auto"/>
        <w:ind w:left="720" w:hanging="720"/>
        <w:rPr>
          <w:rFonts w:ascii="Times New Roman" w:hAnsi="Times New Roman" w:cs="Times New Roman"/>
          <w:sz w:val="24"/>
          <w:szCs w:val="24"/>
          <w:lang w:val="en"/>
        </w:rPr>
      </w:pPr>
    </w:p>
    <w:p w:rsidR="009C3132" w:rsidRDefault="009C3132" w:rsidP="009C3132">
      <w:pPr>
        <w:spacing w:after="0" w:line="240" w:lineRule="auto"/>
        <w:ind w:left="720" w:hanging="720"/>
        <w:rPr>
          <w:rFonts w:ascii="Times New Roman" w:hAnsi="Times New Roman" w:cs="Times New Roman"/>
          <w:sz w:val="24"/>
          <w:szCs w:val="24"/>
          <w:lang w:val="en"/>
        </w:rPr>
      </w:pPr>
      <w:r w:rsidRPr="009C3132">
        <w:rPr>
          <w:rFonts w:ascii="Times New Roman" w:hAnsi="Times New Roman" w:cs="Times New Roman"/>
          <w:sz w:val="24"/>
          <w:szCs w:val="24"/>
          <w:lang w:val="en"/>
        </w:rPr>
        <w:t xml:space="preserve">Dugan, S. A. (2008). Exercise for preventing childhood obesity. </w:t>
      </w:r>
      <w:r w:rsidRPr="009C3132">
        <w:rPr>
          <w:rFonts w:ascii="Times New Roman" w:hAnsi="Times New Roman" w:cs="Times New Roman"/>
          <w:i/>
          <w:iCs/>
          <w:sz w:val="24"/>
          <w:szCs w:val="24"/>
          <w:lang w:val="en"/>
        </w:rPr>
        <w:t>Physical Medicine &amp; Rehabilitation Clinics Of North America</w:t>
      </w:r>
      <w:r w:rsidRPr="009C3132">
        <w:rPr>
          <w:rFonts w:ascii="Times New Roman" w:hAnsi="Times New Roman" w:cs="Times New Roman"/>
          <w:sz w:val="24"/>
          <w:szCs w:val="24"/>
          <w:lang w:val="en"/>
        </w:rPr>
        <w:t xml:space="preserve">, </w:t>
      </w:r>
      <w:r w:rsidRPr="009C3132">
        <w:rPr>
          <w:rFonts w:ascii="Times New Roman" w:hAnsi="Times New Roman" w:cs="Times New Roman"/>
          <w:i/>
          <w:iCs/>
          <w:sz w:val="24"/>
          <w:szCs w:val="24"/>
          <w:lang w:val="en"/>
        </w:rPr>
        <w:t>19</w:t>
      </w:r>
      <w:r w:rsidRPr="009C3132">
        <w:rPr>
          <w:rFonts w:ascii="Times New Roman" w:hAnsi="Times New Roman" w:cs="Times New Roman"/>
          <w:sz w:val="24"/>
          <w:szCs w:val="24"/>
          <w:lang w:val="en"/>
        </w:rPr>
        <w:t>(The Child and Adolescent Athlete), 205-216. doi:10.1016/j.pmr.2007.11.001</w:t>
      </w:r>
    </w:p>
    <w:p w:rsidR="009C3132" w:rsidRPr="009C3132" w:rsidRDefault="009C3132" w:rsidP="009C3132">
      <w:pPr>
        <w:spacing w:after="0" w:line="240" w:lineRule="auto"/>
        <w:ind w:left="720" w:hanging="720"/>
        <w:rPr>
          <w:rFonts w:ascii="Times New Roman" w:hAnsi="Times New Roman" w:cs="Times New Roman"/>
          <w:sz w:val="24"/>
          <w:szCs w:val="24"/>
          <w:lang w:val="en"/>
        </w:rPr>
      </w:pPr>
    </w:p>
    <w:p w:rsidR="009C3132" w:rsidRDefault="009C3132" w:rsidP="009C3132">
      <w:pPr>
        <w:spacing w:after="0" w:line="240" w:lineRule="auto"/>
        <w:ind w:left="720" w:hanging="720"/>
        <w:rPr>
          <w:rFonts w:ascii="Times New Roman" w:hAnsi="Times New Roman" w:cs="Times New Roman"/>
          <w:sz w:val="24"/>
          <w:szCs w:val="24"/>
        </w:rPr>
      </w:pPr>
      <w:r w:rsidRPr="009C3132">
        <w:rPr>
          <w:rFonts w:ascii="Times New Roman" w:hAnsi="Times New Roman" w:cs="Times New Roman"/>
          <w:sz w:val="24"/>
          <w:szCs w:val="24"/>
        </w:rPr>
        <w:t xml:space="preserve">Leyden, K. M. (2003). Social capital and the built environment: The importance of walkable neighborhoods. </w:t>
      </w:r>
      <w:r w:rsidRPr="009C3132">
        <w:rPr>
          <w:rFonts w:ascii="Times New Roman" w:hAnsi="Times New Roman" w:cs="Times New Roman"/>
          <w:i/>
          <w:sz w:val="24"/>
          <w:szCs w:val="24"/>
        </w:rPr>
        <w:t>American Journal of Public Health</w:t>
      </w:r>
      <w:r w:rsidRPr="009C3132">
        <w:rPr>
          <w:rFonts w:ascii="Times New Roman" w:hAnsi="Times New Roman" w:cs="Times New Roman"/>
          <w:sz w:val="24"/>
          <w:szCs w:val="24"/>
        </w:rPr>
        <w:t>, 93(9), 1546–1551. doi: 10.2105/AJPH.93.9.1546</w:t>
      </w:r>
    </w:p>
    <w:p w:rsidR="009C3132" w:rsidRPr="009C3132" w:rsidRDefault="009C3132" w:rsidP="009C3132">
      <w:pPr>
        <w:spacing w:after="0" w:line="240" w:lineRule="auto"/>
        <w:ind w:left="720" w:hanging="720"/>
        <w:rPr>
          <w:rFonts w:ascii="Times New Roman" w:hAnsi="Times New Roman" w:cs="Times New Roman"/>
          <w:sz w:val="24"/>
          <w:szCs w:val="24"/>
        </w:rPr>
      </w:pPr>
    </w:p>
    <w:p w:rsidR="009C3132" w:rsidRDefault="009C3132" w:rsidP="009C3132">
      <w:pPr>
        <w:spacing w:after="0" w:line="240" w:lineRule="auto"/>
        <w:ind w:left="720" w:hanging="720"/>
        <w:rPr>
          <w:rFonts w:ascii="Times New Roman" w:hAnsi="Times New Roman" w:cs="Times New Roman"/>
          <w:sz w:val="24"/>
          <w:szCs w:val="24"/>
        </w:rPr>
      </w:pPr>
      <w:r w:rsidRPr="009C3132">
        <w:rPr>
          <w:rFonts w:ascii="Times New Roman" w:hAnsi="Times New Roman" w:cs="Times New Roman"/>
          <w:sz w:val="24"/>
          <w:szCs w:val="24"/>
        </w:rPr>
        <w:t xml:space="preserve">Pelle, F. (n.d.). How playgrounds improve the community | Decatur Parks &amp; Recreation. Retrieved from </w:t>
      </w:r>
      <w:hyperlink r:id="rId13" w:history="1">
        <w:r w:rsidRPr="009C3132">
          <w:rPr>
            <w:rStyle w:val="Hyperlink"/>
            <w:rFonts w:ascii="Times New Roman" w:hAnsi="Times New Roman" w:cs="Times New Roman"/>
            <w:sz w:val="24"/>
            <w:szCs w:val="24"/>
          </w:rPr>
          <w:t>http://www.decaturparks.com/how-playgrounds-improve-the-community.php</w:t>
        </w:r>
      </w:hyperlink>
    </w:p>
    <w:p w:rsidR="009C3132" w:rsidRPr="009C3132" w:rsidRDefault="009C3132" w:rsidP="009C3132">
      <w:pPr>
        <w:spacing w:after="0" w:line="240" w:lineRule="auto"/>
        <w:ind w:left="720" w:hanging="720"/>
        <w:rPr>
          <w:rFonts w:ascii="Times New Roman" w:hAnsi="Times New Roman" w:cs="Times New Roman"/>
          <w:sz w:val="24"/>
          <w:szCs w:val="24"/>
          <w:u w:val="single"/>
        </w:rPr>
      </w:pPr>
    </w:p>
    <w:p w:rsidR="009C3132" w:rsidRDefault="009C3132" w:rsidP="009C3132">
      <w:pPr>
        <w:spacing w:after="0" w:line="240" w:lineRule="auto"/>
        <w:ind w:left="720" w:hanging="720"/>
        <w:rPr>
          <w:rFonts w:ascii="Times New Roman" w:hAnsi="Times New Roman" w:cs="Times New Roman"/>
          <w:sz w:val="24"/>
          <w:szCs w:val="24"/>
        </w:rPr>
      </w:pPr>
      <w:r w:rsidRPr="009C3132">
        <w:rPr>
          <w:rFonts w:ascii="Times New Roman" w:hAnsi="Times New Roman" w:cs="Times New Roman"/>
          <w:sz w:val="24"/>
          <w:szCs w:val="24"/>
        </w:rPr>
        <w:t xml:space="preserve">Proud, I. (2015, May 29). Play and playground news center. Retrieved from </w:t>
      </w:r>
      <w:hyperlink r:id="rId14" w:history="1">
        <w:r w:rsidRPr="009C3132">
          <w:rPr>
            <w:rStyle w:val="Hyperlink"/>
            <w:rFonts w:ascii="Times New Roman" w:hAnsi="Times New Roman" w:cs="Times New Roman"/>
            <w:sz w:val="24"/>
            <w:szCs w:val="24"/>
          </w:rPr>
          <w:t>http://www.playgroundprofessionals.com/news/parks-and-recreation/parks-real-estate-increasing-value106</w:t>
        </w:r>
      </w:hyperlink>
    </w:p>
    <w:p w:rsidR="009C3132" w:rsidRPr="009C3132" w:rsidRDefault="009C3132" w:rsidP="009C3132">
      <w:pPr>
        <w:spacing w:after="0" w:line="240" w:lineRule="auto"/>
        <w:ind w:left="720" w:hanging="720"/>
        <w:rPr>
          <w:rFonts w:ascii="Times New Roman" w:hAnsi="Times New Roman" w:cs="Times New Roman"/>
          <w:sz w:val="24"/>
          <w:szCs w:val="24"/>
        </w:rPr>
      </w:pPr>
    </w:p>
    <w:p w:rsidR="009C3132" w:rsidRDefault="009C3132" w:rsidP="009C3132">
      <w:pPr>
        <w:spacing w:after="0" w:line="240" w:lineRule="auto"/>
        <w:ind w:left="720" w:hanging="720"/>
        <w:rPr>
          <w:rFonts w:ascii="Times New Roman" w:hAnsi="Times New Roman" w:cs="Times New Roman"/>
          <w:sz w:val="24"/>
          <w:szCs w:val="24"/>
        </w:rPr>
      </w:pPr>
      <w:r w:rsidRPr="009C3132">
        <w:rPr>
          <w:rFonts w:ascii="Times New Roman" w:hAnsi="Times New Roman" w:cs="Times New Roman"/>
          <w:sz w:val="24"/>
          <w:szCs w:val="24"/>
          <w:lang w:val="en"/>
        </w:rPr>
        <w:t xml:space="preserve">Reid, J., &amp; Bolen, Y. (2014). The prevalence of obesity: The need for quality school physical education. </w:t>
      </w:r>
      <w:r w:rsidRPr="009C3132">
        <w:rPr>
          <w:rFonts w:ascii="Times New Roman" w:hAnsi="Times New Roman" w:cs="Times New Roman"/>
          <w:i/>
          <w:iCs/>
          <w:sz w:val="24"/>
          <w:szCs w:val="24"/>
          <w:lang w:val="en"/>
        </w:rPr>
        <w:t>Review Of Higher Education &amp; Self-Learning</w:t>
      </w:r>
      <w:r w:rsidRPr="009C3132">
        <w:rPr>
          <w:rFonts w:ascii="Times New Roman" w:hAnsi="Times New Roman" w:cs="Times New Roman"/>
          <w:sz w:val="24"/>
          <w:szCs w:val="24"/>
          <w:lang w:val="en"/>
        </w:rPr>
        <w:t xml:space="preserve">, </w:t>
      </w:r>
      <w:r w:rsidRPr="009C3132">
        <w:rPr>
          <w:rFonts w:ascii="Times New Roman" w:hAnsi="Times New Roman" w:cs="Times New Roman"/>
          <w:i/>
          <w:iCs/>
          <w:sz w:val="24"/>
          <w:szCs w:val="24"/>
          <w:lang w:val="en"/>
        </w:rPr>
        <w:t>7</w:t>
      </w:r>
      <w:r w:rsidRPr="009C3132">
        <w:rPr>
          <w:rFonts w:ascii="Times New Roman" w:hAnsi="Times New Roman" w:cs="Times New Roman"/>
          <w:sz w:val="24"/>
          <w:szCs w:val="24"/>
          <w:lang w:val="en"/>
        </w:rPr>
        <w:t xml:space="preserve">(24), 95-100. Retrieved from </w:t>
      </w:r>
      <w:hyperlink r:id="rId15" w:history="1">
        <w:r w:rsidRPr="009C3132">
          <w:rPr>
            <w:rStyle w:val="Hyperlink"/>
            <w:rFonts w:ascii="Times New Roman" w:hAnsi="Times New Roman" w:cs="Times New Roman"/>
            <w:sz w:val="24"/>
            <w:szCs w:val="24"/>
            <w:lang w:val="en"/>
          </w:rPr>
          <w:t>http://www.intellectbase.org/RHESL.php</w:t>
        </w:r>
      </w:hyperlink>
    </w:p>
    <w:p w:rsidR="009C3132" w:rsidRPr="009C3132" w:rsidRDefault="009C3132" w:rsidP="009C3132">
      <w:pPr>
        <w:spacing w:after="0" w:line="240" w:lineRule="auto"/>
        <w:ind w:left="720" w:hanging="720"/>
        <w:rPr>
          <w:rFonts w:ascii="Times New Roman" w:hAnsi="Times New Roman" w:cs="Times New Roman"/>
          <w:sz w:val="24"/>
          <w:szCs w:val="24"/>
          <w:lang w:val="en"/>
        </w:rPr>
      </w:pPr>
    </w:p>
    <w:p w:rsidR="009C3132" w:rsidRDefault="009C3132" w:rsidP="009C3132">
      <w:pPr>
        <w:spacing w:after="0" w:line="240" w:lineRule="auto"/>
        <w:ind w:left="720" w:hanging="720"/>
        <w:rPr>
          <w:rFonts w:ascii="Times New Roman" w:hAnsi="Times New Roman" w:cs="Times New Roman"/>
          <w:sz w:val="24"/>
          <w:szCs w:val="24"/>
        </w:rPr>
      </w:pPr>
      <w:r w:rsidRPr="009C3132">
        <w:rPr>
          <w:rFonts w:ascii="Times New Roman" w:hAnsi="Times New Roman" w:cs="Times New Roman"/>
          <w:sz w:val="24"/>
          <w:szCs w:val="24"/>
          <w:lang w:val="en"/>
        </w:rPr>
        <w:t xml:space="preserve">Rowland, T. W., &amp; Freedson, P. S. (1994). Physical activity, fitness, and health in children: a close look. </w:t>
      </w:r>
      <w:r w:rsidRPr="009C3132">
        <w:rPr>
          <w:rFonts w:ascii="Times New Roman" w:hAnsi="Times New Roman" w:cs="Times New Roman"/>
          <w:i/>
          <w:iCs/>
          <w:sz w:val="24"/>
          <w:szCs w:val="24"/>
          <w:lang w:val="en"/>
        </w:rPr>
        <w:t>Pediatrics</w:t>
      </w:r>
      <w:r w:rsidRPr="009C3132">
        <w:rPr>
          <w:rFonts w:ascii="Times New Roman" w:hAnsi="Times New Roman" w:cs="Times New Roman"/>
          <w:sz w:val="24"/>
          <w:szCs w:val="24"/>
          <w:lang w:val="en"/>
        </w:rPr>
        <w:t>, (4), 669.</w:t>
      </w:r>
    </w:p>
    <w:p w:rsidR="00087F09" w:rsidRPr="009219B2" w:rsidRDefault="00087F09" w:rsidP="00C45BB7">
      <w:pPr>
        <w:spacing w:after="0" w:line="240" w:lineRule="auto"/>
        <w:jc w:val="center"/>
        <w:rPr>
          <w:rFonts w:ascii="Times New Roman" w:hAnsi="Times New Roman" w:cs="Times New Roman"/>
          <w:sz w:val="24"/>
          <w:szCs w:val="24"/>
        </w:rPr>
      </w:pPr>
    </w:p>
    <w:sectPr w:rsidR="00087F09" w:rsidRPr="009219B2" w:rsidSect="00DD6414">
      <w:footerReference w:type="default" r:id="rId16"/>
      <w:footerReference w:type="first" r:id="rId17"/>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118F" w:rsidRDefault="005D118F" w:rsidP="00CC5D12">
      <w:pPr>
        <w:spacing w:after="0" w:line="240" w:lineRule="auto"/>
      </w:pPr>
      <w:r>
        <w:separator/>
      </w:r>
    </w:p>
  </w:endnote>
  <w:endnote w:type="continuationSeparator" w:id="0">
    <w:p w:rsidR="005D118F" w:rsidRDefault="005D118F" w:rsidP="00CC5D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1013031"/>
      <w:docPartObj>
        <w:docPartGallery w:val="Page Numbers (Bottom of Page)"/>
        <w:docPartUnique/>
      </w:docPartObj>
    </w:sdtPr>
    <w:sdtEndPr>
      <w:rPr>
        <w:noProof/>
      </w:rPr>
    </w:sdtEndPr>
    <w:sdtContent>
      <w:p w:rsidR="00494E39" w:rsidRDefault="00494E39">
        <w:pPr>
          <w:pStyle w:val="Footer"/>
          <w:jc w:val="center"/>
        </w:pPr>
        <w:r>
          <w:fldChar w:fldCharType="begin"/>
        </w:r>
        <w:r>
          <w:instrText xml:space="preserve"> PAGE   \* MERGEFORMAT </w:instrText>
        </w:r>
        <w:r>
          <w:fldChar w:fldCharType="separate"/>
        </w:r>
        <w:r w:rsidR="000B4231">
          <w:rPr>
            <w:noProof/>
          </w:rPr>
          <w:t>ii</w:t>
        </w:r>
        <w:r>
          <w:rPr>
            <w:noProof/>
          </w:rPr>
          <w:fldChar w:fldCharType="end"/>
        </w:r>
      </w:p>
    </w:sdtContent>
  </w:sdt>
  <w:p w:rsidR="00756AEA" w:rsidRDefault="00756AE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7478" w:rsidRDefault="00727478" w:rsidP="00727478">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7259910"/>
      <w:docPartObj>
        <w:docPartGallery w:val="Page Numbers (Bottom of Page)"/>
        <w:docPartUnique/>
      </w:docPartObj>
    </w:sdtPr>
    <w:sdtEndPr>
      <w:rPr>
        <w:noProof/>
      </w:rPr>
    </w:sdtEndPr>
    <w:sdtContent>
      <w:p w:rsidR="00494E39" w:rsidRDefault="00494E39">
        <w:pPr>
          <w:pStyle w:val="Footer"/>
          <w:jc w:val="center"/>
        </w:pPr>
        <w:r>
          <w:fldChar w:fldCharType="begin"/>
        </w:r>
        <w:r>
          <w:instrText xml:space="preserve"> PAGE   \* MERGEFORMAT </w:instrText>
        </w:r>
        <w:r>
          <w:fldChar w:fldCharType="separate"/>
        </w:r>
        <w:r w:rsidR="000B4231">
          <w:rPr>
            <w:noProof/>
          </w:rPr>
          <w:t>6</w:t>
        </w:r>
        <w:r>
          <w:rPr>
            <w:noProof/>
          </w:rPr>
          <w:fldChar w:fldCharType="end"/>
        </w:r>
      </w:p>
    </w:sdtContent>
  </w:sdt>
  <w:p w:rsidR="00494E39" w:rsidRDefault="00494E39">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7846418"/>
      <w:docPartObj>
        <w:docPartGallery w:val="Page Numbers (Bottom of Page)"/>
        <w:docPartUnique/>
      </w:docPartObj>
    </w:sdtPr>
    <w:sdtEndPr>
      <w:rPr>
        <w:noProof/>
      </w:rPr>
    </w:sdtEndPr>
    <w:sdtContent>
      <w:p w:rsidR="00756AEA" w:rsidRDefault="00756AEA">
        <w:pPr>
          <w:pStyle w:val="Footer"/>
          <w:jc w:val="center"/>
        </w:pPr>
        <w:r>
          <w:fldChar w:fldCharType="begin"/>
        </w:r>
        <w:r>
          <w:instrText xml:space="preserve"> PAGE   \* MERGEFORMAT </w:instrText>
        </w:r>
        <w:r>
          <w:fldChar w:fldCharType="separate"/>
        </w:r>
        <w:r w:rsidR="000B4231">
          <w:rPr>
            <w:noProof/>
          </w:rPr>
          <w:t>1</w:t>
        </w:r>
        <w:r>
          <w:rPr>
            <w:noProof/>
          </w:rPr>
          <w:fldChar w:fldCharType="end"/>
        </w:r>
      </w:p>
    </w:sdtContent>
  </w:sdt>
  <w:p w:rsidR="00756AEA" w:rsidRDefault="00756A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118F" w:rsidRDefault="005D118F" w:rsidP="00CC5D12">
      <w:pPr>
        <w:spacing w:after="0" w:line="240" w:lineRule="auto"/>
      </w:pPr>
      <w:r>
        <w:separator/>
      </w:r>
    </w:p>
  </w:footnote>
  <w:footnote w:type="continuationSeparator" w:id="0">
    <w:p w:rsidR="005D118F" w:rsidRDefault="005D118F" w:rsidP="00CC5D1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6C5D1B"/>
    <w:multiLevelType w:val="hybridMultilevel"/>
    <w:tmpl w:val="95B81F56"/>
    <w:lvl w:ilvl="0" w:tplc="F34C711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3EC0029"/>
    <w:multiLevelType w:val="hybridMultilevel"/>
    <w:tmpl w:val="A288D40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BFC4835"/>
    <w:multiLevelType w:val="hybridMultilevel"/>
    <w:tmpl w:val="69704D1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92A7B97"/>
    <w:multiLevelType w:val="hybridMultilevel"/>
    <w:tmpl w:val="49CED95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9DE704D"/>
    <w:multiLevelType w:val="hybridMultilevel"/>
    <w:tmpl w:val="EEAE1652"/>
    <w:lvl w:ilvl="0" w:tplc="04090009">
      <w:start w:val="1"/>
      <w:numFmt w:val="bullet"/>
      <w:lvlText w:val=""/>
      <w:lvlJc w:val="left"/>
      <w:pPr>
        <w:ind w:left="787" w:hanging="360"/>
      </w:pPr>
      <w:rPr>
        <w:rFonts w:ascii="Wingdings" w:hAnsi="Wingdings"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5">
    <w:nsid w:val="41CF52F9"/>
    <w:multiLevelType w:val="hybridMultilevel"/>
    <w:tmpl w:val="D0C25A2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62B76056"/>
    <w:multiLevelType w:val="hybridMultilevel"/>
    <w:tmpl w:val="2C7E33E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1"/>
  </w:num>
  <w:num w:numId="4">
    <w:abstractNumId w:val="3"/>
  </w:num>
  <w:num w:numId="5">
    <w:abstractNumId w:val="6"/>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8CF"/>
    <w:rsid w:val="00043595"/>
    <w:rsid w:val="00087F09"/>
    <w:rsid w:val="000B4231"/>
    <w:rsid w:val="00171488"/>
    <w:rsid w:val="001C287F"/>
    <w:rsid w:val="001D3569"/>
    <w:rsid w:val="001E2B16"/>
    <w:rsid w:val="002438DA"/>
    <w:rsid w:val="00254BCD"/>
    <w:rsid w:val="00263F57"/>
    <w:rsid w:val="002749A5"/>
    <w:rsid w:val="00283055"/>
    <w:rsid w:val="0028361C"/>
    <w:rsid w:val="002F237C"/>
    <w:rsid w:val="00305C88"/>
    <w:rsid w:val="003761CF"/>
    <w:rsid w:val="003B1DA5"/>
    <w:rsid w:val="003E22C9"/>
    <w:rsid w:val="0042014F"/>
    <w:rsid w:val="0046517A"/>
    <w:rsid w:val="00494E39"/>
    <w:rsid w:val="00570C1E"/>
    <w:rsid w:val="005D118F"/>
    <w:rsid w:val="005D1D47"/>
    <w:rsid w:val="005E1D06"/>
    <w:rsid w:val="005F733F"/>
    <w:rsid w:val="00691CA4"/>
    <w:rsid w:val="00727478"/>
    <w:rsid w:val="00756AEA"/>
    <w:rsid w:val="007F30DD"/>
    <w:rsid w:val="0080075C"/>
    <w:rsid w:val="008022AB"/>
    <w:rsid w:val="00821B6C"/>
    <w:rsid w:val="00830CDE"/>
    <w:rsid w:val="00861ACE"/>
    <w:rsid w:val="008647A0"/>
    <w:rsid w:val="008768CF"/>
    <w:rsid w:val="00894BC4"/>
    <w:rsid w:val="008A17EB"/>
    <w:rsid w:val="008B69C6"/>
    <w:rsid w:val="008F09F2"/>
    <w:rsid w:val="009219B2"/>
    <w:rsid w:val="00956FA8"/>
    <w:rsid w:val="00977A26"/>
    <w:rsid w:val="00980E3F"/>
    <w:rsid w:val="009C3132"/>
    <w:rsid w:val="00A04DB6"/>
    <w:rsid w:val="00AB60FF"/>
    <w:rsid w:val="00AF5888"/>
    <w:rsid w:val="00B432B7"/>
    <w:rsid w:val="00BB1296"/>
    <w:rsid w:val="00BE605A"/>
    <w:rsid w:val="00BF03B5"/>
    <w:rsid w:val="00C221B3"/>
    <w:rsid w:val="00C262B6"/>
    <w:rsid w:val="00C45BB7"/>
    <w:rsid w:val="00C84549"/>
    <w:rsid w:val="00CB67E2"/>
    <w:rsid w:val="00CC5D12"/>
    <w:rsid w:val="00D00002"/>
    <w:rsid w:val="00D66502"/>
    <w:rsid w:val="00DA1F0D"/>
    <w:rsid w:val="00DA5389"/>
    <w:rsid w:val="00DD6414"/>
    <w:rsid w:val="00DD702F"/>
    <w:rsid w:val="00DF5BB1"/>
    <w:rsid w:val="00E1443D"/>
    <w:rsid w:val="00E20DE5"/>
    <w:rsid w:val="00E21BC0"/>
    <w:rsid w:val="00E93F0B"/>
    <w:rsid w:val="00EB46F3"/>
    <w:rsid w:val="00ED69F2"/>
    <w:rsid w:val="00F46B65"/>
    <w:rsid w:val="00F50499"/>
    <w:rsid w:val="00F55400"/>
    <w:rsid w:val="00F85C5B"/>
    <w:rsid w:val="00FA105A"/>
    <w:rsid w:val="00FA2DD6"/>
    <w:rsid w:val="00FC32A1"/>
    <w:rsid w:val="00FF2CEA"/>
    <w:rsid w:val="00FF5F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D06"/>
  </w:style>
  <w:style w:type="paragraph" w:styleId="Heading1">
    <w:name w:val="heading 1"/>
    <w:basedOn w:val="Normal"/>
    <w:next w:val="Normal"/>
    <w:link w:val="Heading1Char"/>
    <w:uiPriority w:val="9"/>
    <w:qFormat/>
    <w:rsid w:val="00DA538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D641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768CF"/>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5E1D06"/>
    <w:pPr>
      <w:ind w:left="720"/>
      <w:contextualSpacing/>
    </w:pPr>
  </w:style>
  <w:style w:type="paragraph" w:styleId="Header">
    <w:name w:val="header"/>
    <w:basedOn w:val="Normal"/>
    <w:link w:val="HeaderChar"/>
    <w:uiPriority w:val="99"/>
    <w:unhideWhenUsed/>
    <w:rsid w:val="00CC5D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5D12"/>
  </w:style>
  <w:style w:type="paragraph" w:styleId="Footer">
    <w:name w:val="footer"/>
    <w:basedOn w:val="Normal"/>
    <w:link w:val="FooterChar"/>
    <w:uiPriority w:val="99"/>
    <w:unhideWhenUsed/>
    <w:rsid w:val="00CC5D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5D12"/>
  </w:style>
  <w:style w:type="character" w:customStyle="1" w:styleId="Heading1Char">
    <w:name w:val="Heading 1 Char"/>
    <w:basedOn w:val="DefaultParagraphFont"/>
    <w:link w:val="Heading1"/>
    <w:uiPriority w:val="9"/>
    <w:rsid w:val="00DA5389"/>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DA5389"/>
    <w:pPr>
      <w:outlineLvl w:val="9"/>
    </w:pPr>
  </w:style>
  <w:style w:type="paragraph" w:styleId="TOC2">
    <w:name w:val="toc 2"/>
    <w:basedOn w:val="Normal"/>
    <w:next w:val="Normal"/>
    <w:autoRedefine/>
    <w:uiPriority w:val="39"/>
    <w:unhideWhenUsed/>
    <w:rsid w:val="00691CA4"/>
    <w:pPr>
      <w:spacing w:after="100"/>
      <w:ind w:left="220"/>
    </w:pPr>
    <w:rPr>
      <w:rFonts w:eastAsiaTheme="minorEastAsia" w:cs="Times New Roman"/>
    </w:rPr>
  </w:style>
  <w:style w:type="paragraph" w:styleId="TOC1">
    <w:name w:val="toc 1"/>
    <w:basedOn w:val="Normal"/>
    <w:next w:val="Normal"/>
    <w:autoRedefine/>
    <w:uiPriority w:val="39"/>
    <w:unhideWhenUsed/>
    <w:rsid w:val="00821B6C"/>
    <w:pPr>
      <w:spacing w:after="100"/>
    </w:pPr>
    <w:rPr>
      <w:rFonts w:ascii="Times New Roman" w:eastAsiaTheme="minorEastAsia" w:hAnsi="Times New Roman" w:cs="Times New Roman"/>
      <w:sz w:val="24"/>
    </w:rPr>
  </w:style>
  <w:style w:type="paragraph" w:styleId="TOC3">
    <w:name w:val="toc 3"/>
    <w:basedOn w:val="Normal"/>
    <w:next w:val="Normal"/>
    <w:autoRedefine/>
    <w:uiPriority w:val="39"/>
    <w:unhideWhenUsed/>
    <w:rsid w:val="00691CA4"/>
    <w:pPr>
      <w:spacing w:after="100"/>
      <w:ind w:left="440"/>
    </w:pPr>
    <w:rPr>
      <w:rFonts w:eastAsiaTheme="minorEastAsia" w:cs="Times New Roman"/>
    </w:rPr>
  </w:style>
  <w:style w:type="character" w:styleId="Hyperlink">
    <w:name w:val="Hyperlink"/>
    <w:basedOn w:val="DefaultParagraphFont"/>
    <w:uiPriority w:val="99"/>
    <w:unhideWhenUsed/>
    <w:rsid w:val="009C3132"/>
    <w:rPr>
      <w:color w:val="0563C1" w:themeColor="hyperlink"/>
      <w:u w:val="single"/>
    </w:rPr>
  </w:style>
  <w:style w:type="character" w:styleId="FollowedHyperlink">
    <w:name w:val="FollowedHyperlink"/>
    <w:basedOn w:val="DefaultParagraphFont"/>
    <w:uiPriority w:val="99"/>
    <w:semiHidden/>
    <w:unhideWhenUsed/>
    <w:rsid w:val="009C3132"/>
    <w:rPr>
      <w:color w:val="954F72" w:themeColor="followedHyperlink"/>
      <w:u w:val="single"/>
    </w:rPr>
  </w:style>
  <w:style w:type="character" w:customStyle="1" w:styleId="Heading2Char">
    <w:name w:val="Heading 2 Char"/>
    <w:basedOn w:val="DefaultParagraphFont"/>
    <w:link w:val="Heading2"/>
    <w:uiPriority w:val="9"/>
    <w:rsid w:val="00DD6414"/>
    <w:rPr>
      <w:rFonts w:asciiTheme="majorHAnsi" w:eastAsiaTheme="majorEastAsia" w:hAnsiTheme="majorHAnsi" w:cstheme="majorBidi"/>
      <w:color w:val="2E74B5"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1D06"/>
  </w:style>
  <w:style w:type="paragraph" w:styleId="Heading1">
    <w:name w:val="heading 1"/>
    <w:basedOn w:val="Normal"/>
    <w:next w:val="Normal"/>
    <w:link w:val="Heading1Char"/>
    <w:uiPriority w:val="9"/>
    <w:qFormat/>
    <w:rsid w:val="00DA538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D641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768CF"/>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5E1D06"/>
    <w:pPr>
      <w:ind w:left="720"/>
      <w:contextualSpacing/>
    </w:pPr>
  </w:style>
  <w:style w:type="paragraph" w:styleId="Header">
    <w:name w:val="header"/>
    <w:basedOn w:val="Normal"/>
    <w:link w:val="HeaderChar"/>
    <w:uiPriority w:val="99"/>
    <w:unhideWhenUsed/>
    <w:rsid w:val="00CC5D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5D12"/>
  </w:style>
  <w:style w:type="paragraph" w:styleId="Footer">
    <w:name w:val="footer"/>
    <w:basedOn w:val="Normal"/>
    <w:link w:val="FooterChar"/>
    <w:uiPriority w:val="99"/>
    <w:unhideWhenUsed/>
    <w:rsid w:val="00CC5D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5D12"/>
  </w:style>
  <w:style w:type="character" w:customStyle="1" w:styleId="Heading1Char">
    <w:name w:val="Heading 1 Char"/>
    <w:basedOn w:val="DefaultParagraphFont"/>
    <w:link w:val="Heading1"/>
    <w:uiPriority w:val="9"/>
    <w:rsid w:val="00DA5389"/>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DA5389"/>
    <w:pPr>
      <w:outlineLvl w:val="9"/>
    </w:pPr>
  </w:style>
  <w:style w:type="paragraph" w:styleId="TOC2">
    <w:name w:val="toc 2"/>
    <w:basedOn w:val="Normal"/>
    <w:next w:val="Normal"/>
    <w:autoRedefine/>
    <w:uiPriority w:val="39"/>
    <w:unhideWhenUsed/>
    <w:rsid w:val="00691CA4"/>
    <w:pPr>
      <w:spacing w:after="100"/>
      <w:ind w:left="220"/>
    </w:pPr>
    <w:rPr>
      <w:rFonts w:eastAsiaTheme="minorEastAsia" w:cs="Times New Roman"/>
    </w:rPr>
  </w:style>
  <w:style w:type="paragraph" w:styleId="TOC1">
    <w:name w:val="toc 1"/>
    <w:basedOn w:val="Normal"/>
    <w:next w:val="Normal"/>
    <w:autoRedefine/>
    <w:uiPriority w:val="39"/>
    <w:unhideWhenUsed/>
    <w:rsid w:val="00821B6C"/>
    <w:pPr>
      <w:spacing w:after="100"/>
    </w:pPr>
    <w:rPr>
      <w:rFonts w:ascii="Times New Roman" w:eastAsiaTheme="minorEastAsia" w:hAnsi="Times New Roman" w:cs="Times New Roman"/>
      <w:sz w:val="24"/>
    </w:rPr>
  </w:style>
  <w:style w:type="paragraph" w:styleId="TOC3">
    <w:name w:val="toc 3"/>
    <w:basedOn w:val="Normal"/>
    <w:next w:val="Normal"/>
    <w:autoRedefine/>
    <w:uiPriority w:val="39"/>
    <w:unhideWhenUsed/>
    <w:rsid w:val="00691CA4"/>
    <w:pPr>
      <w:spacing w:after="100"/>
      <w:ind w:left="440"/>
    </w:pPr>
    <w:rPr>
      <w:rFonts w:eastAsiaTheme="minorEastAsia" w:cs="Times New Roman"/>
    </w:rPr>
  </w:style>
  <w:style w:type="character" w:styleId="Hyperlink">
    <w:name w:val="Hyperlink"/>
    <w:basedOn w:val="DefaultParagraphFont"/>
    <w:uiPriority w:val="99"/>
    <w:unhideWhenUsed/>
    <w:rsid w:val="009C3132"/>
    <w:rPr>
      <w:color w:val="0563C1" w:themeColor="hyperlink"/>
      <w:u w:val="single"/>
    </w:rPr>
  </w:style>
  <w:style w:type="character" w:styleId="FollowedHyperlink">
    <w:name w:val="FollowedHyperlink"/>
    <w:basedOn w:val="DefaultParagraphFont"/>
    <w:uiPriority w:val="99"/>
    <w:semiHidden/>
    <w:unhideWhenUsed/>
    <w:rsid w:val="009C3132"/>
    <w:rPr>
      <w:color w:val="954F72" w:themeColor="followedHyperlink"/>
      <w:u w:val="single"/>
    </w:rPr>
  </w:style>
  <w:style w:type="character" w:customStyle="1" w:styleId="Heading2Char">
    <w:name w:val="Heading 2 Char"/>
    <w:basedOn w:val="DefaultParagraphFont"/>
    <w:link w:val="Heading2"/>
    <w:uiPriority w:val="9"/>
    <w:rsid w:val="00DD6414"/>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decaturparks.com/how-playgrounds-improve-the-community.php"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hyperlink" Target="http://www.intellectbase.org/RHESL.php" TargetMode="External"/><Relationship Id="rId10" Type="http://schemas.openxmlformats.org/officeDocument/2006/relationships/footer" Target="foot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http://www.playgroundprofessionals.com/news/parks-and-recreation/parks-real-estate-increasing-value1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6CC2C2-4076-4B9B-874A-7E672DF61F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2635</Words>
  <Characters>15026</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UMUC</Company>
  <LinksUpToDate>false</LinksUpToDate>
  <CharactersWithSpaces>17626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Kimberly Tyler</dc:creator>
  <cp:lastModifiedBy>Information Technology</cp:lastModifiedBy>
  <cp:revision>2</cp:revision>
  <dcterms:created xsi:type="dcterms:W3CDTF">2016-12-01T18:28:00Z</dcterms:created>
  <dcterms:modified xsi:type="dcterms:W3CDTF">2016-12-01T18:28:00Z</dcterms:modified>
</cp:coreProperties>
</file>